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4C4F5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C4F5B" w:rsidRDefault="004C4F5B">
            <w:pPr>
              <w:pStyle w:val="ConsPlusTitlePage0"/>
            </w:pPr>
          </w:p>
        </w:tc>
      </w:tr>
      <w:tr w:rsidR="004C4F5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C4F5B" w:rsidRDefault="00C318E6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РБ от 29.12.2025 N 667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Программы государственных гарантий бесплатного оказания гражданам медицинской помощи в Республике Башкортостан на 2026 год и плановый период 2027 и 2028 годов"</w:t>
            </w:r>
          </w:p>
        </w:tc>
      </w:tr>
      <w:tr w:rsidR="004C4F5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C4F5B" w:rsidRDefault="004C4F5B">
            <w:pPr>
              <w:pStyle w:val="ConsPlusTitlePage0"/>
              <w:jc w:val="center"/>
            </w:pPr>
          </w:p>
        </w:tc>
      </w:tr>
    </w:tbl>
    <w:p w:rsidR="004C4F5B" w:rsidRDefault="004C4F5B">
      <w:pPr>
        <w:pStyle w:val="ConsPlusNormal0"/>
        <w:sectPr w:rsidR="004C4F5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C4F5B" w:rsidRDefault="004C4F5B">
      <w:pPr>
        <w:pStyle w:val="ConsPlusNormal0"/>
        <w:outlineLvl w:val="0"/>
      </w:pPr>
    </w:p>
    <w:p w:rsidR="004C4F5B" w:rsidRDefault="00C318E6">
      <w:pPr>
        <w:pStyle w:val="ConsPlusTitle0"/>
        <w:jc w:val="center"/>
        <w:outlineLvl w:val="0"/>
      </w:pPr>
      <w:r>
        <w:t>ПРАВИТЕЛЬСТВО РЕСПУБЛИКИ БАШКОРТОСТАН</w:t>
      </w:r>
    </w:p>
    <w:p w:rsidR="004C4F5B" w:rsidRDefault="004C4F5B">
      <w:pPr>
        <w:pStyle w:val="ConsPlusTitle0"/>
        <w:jc w:val="center"/>
      </w:pPr>
    </w:p>
    <w:p w:rsidR="004C4F5B" w:rsidRDefault="00C318E6">
      <w:pPr>
        <w:pStyle w:val="ConsPlusTitle0"/>
        <w:jc w:val="center"/>
      </w:pPr>
      <w:r>
        <w:t>ПОСТАНОВЛЕНИЕ</w:t>
      </w:r>
    </w:p>
    <w:p w:rsidR="004C4F5B" w:rsidRDefault="00C318E6">
      <w:pPr>
        <w:pStyle w:val="ConsPlusTitle0"/>
        <w:jc w:val="center"/>
      </w:pPr>
      <w:r>
        <w:t>от 29 декабря 2025 г. N 667</w:t>
      </w:r>
    </w:p>
    <w:p w:rsidR="004C4F5B" w:rsidRDefault="004C4F5B">
      <w:pPr>
        <w:pStyle w:val="ConsPlusTitle0"/>
        <w:jc w:val="center"/>
      </w:pPr>
    </w:p>
    <w:p w:rsidR="004C4F5B" w:rsidRDefault="00C318E6">
      <w:pPr>
        <w:pStyle w:val="ConsPlusTitle0"/>
        <w:jc w:val="center"/>
      </w:pPr>
      <w:r>
        <w:t>ОБ УТВЕРЖДЕНИИ ПРОГРАММЫ ГОСУДАРСТВЕННЫХ ГАРАНТИЙ</w:t>
      </w:r>
    </w:p>
    <w:p w:rsidR="004C4F5B" w:rsidRDefault="00C318E6">
      <w:pPr>
        <w:pStyle w:val="ConsPlusTitle0"/>
        <w:jc w:val="center"/>
      </w:pPr>
      <w:r>
        <w:t>БЕСПЛАТНОГО ОКАЗАНИЯ ГРАЖДАНАМ МЕДИЦИНСКОЙ ПОМОЩИ</w:t>
      </w:r>
    </w:p>
    <w:p w:rsidR="004C4F5B" w:rsidRDefault="00C318E6">
      <w:pPr>
        <w:pStyle w:val="ConsPlusTitle0"/>
        <w:jc w:val="center"/>
      </w:pPr>
      <w:r>
        <w:t>В РЕСПУБЛИКЕ БАШКОРТОСТАН НА 2026 ГОД И ПЛАНОВЫЙ</w:t>
      </w:r>
    </w:p>
    <w:p w:rsidR="004C4F5B" w:rsidRDefault="00C318E6">
      <w:pPr>
        <w:pStyle w:val="ConsPlusTitle0"/>
        <w:jc w:val="center"/>
      </w:pPr>
      <w:r>
        <w:t>ПЕРИОД 2027 И 2028 ГОДОВ</w:t>
      </w:r>
    </w:p>
    <w:p w:rsidR="004C4F5B" w:rsidRDefault="00C318E6">
      <w:pPr>
        <w:pStyle w:val="ConsPlusNormal0"/>
        <w:ind w:firstLine="540"/>
        <w:jc w:val="both"/>
      </w:pPr>
      <w:bookmarkStart w:id="0" w:name="_GoBack"/>
      <w:bookmarkEnd w:id="0"/>
      <w:r>
        <w:t xml:space="preserve">В соответствии с </w:t>
      </w:r>
      <w:hyperlink r:id="rId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"Об основах охраны здоровья граждан в Российской Федерации", а также в целях обеспечения конституционных прав граждан Российской Федерации на получение бесплатной ме</w:t>
      </w:r>
      <w:r>
        <w:t>дицинской помощи гарантированного объема и качества Правительство Республики Башкортостан постановляет: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Утвердить прилагаемую </w:t>
      </w:r>
      <w:hyperlink w:anchor="P28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в Ре</w:t>
      </w:r>
      <w:r>
        <w:t>спублике Башкортостан на 2026 год и на плановый период 2027 и 2028 годов.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</w:pPr>
      <w:r>
        <w:t>Премьер-министр</w:t>
      </w:r>
    </w:p>
    <w:p w:rsidR="004C4F5B" w:rsidRDefault="00C318E6">
      <w:pPr>
        <w:pStyle w:val="ConsPlusNormal0"/>
        <w:jc w:val="right"/>
      </w:pPr>
      <w:r>
        <w:t>Правительства</w:t>
      </w:r>
    </w:p>
    <w:p w:rsidR="004C4F5B" w:rsidRDefault="00C318E6">
      <w:pPr>
        <w:pStyle w:val="ConsPlusNormal0"/>
        <w:jc w:val="right"/>
      </w:pPr>
      <w:r>
        <w:t>Республики Башкортостан</w:t>
      </w:r>
    </w:p>
    <w:p w:rsidR="004C4F5B" w:rsidRDefault="00C318E6">
      <w:pPr>
        <w:pStyle w:val="ConsPlusNormal0"/>
        <w:jc w:val="right"/>
      </w:pPr>
      <w:r>
        <w:t>А.Г.НАЗАРОВ</w:t>
      </w:r>
    </w:p>
    <w:p w:rsidR="004C4F5B" w:rsidRDefault="004C4F5B">
      <w:pPr>
        <w:pStyle w:val="ConsPlusNormal0"/>
        <w:jc w:val="right"/>
      </w:pPr>
    </w:p>
    <w:p w:rsidR="004C4F5B" w:rsidRDefault="004C4F5B">
      <w:pPr>
        <w:pStyle w:val="ConsPlusNormal0"/>
        <w:jc w:val="right"/>
      </w:pPr>
    </w:p>
    <w:p w:rsidR="004C4F5B" w:rsidRDefault="004C4F5B">
      <w:pPr>
        <w:pStyle w:val="ConsPlusNormal0"/>
        <w:jc w:val="right"/>
      </w:pPr>
    </w:p>
    <w:p w:rsidR="004C4F5B" w:rsidRDefault="004C4F5B">
      <w:pPr>
        <w:pStyle w:val="ConsPlusNormal0"/>
        <w:jc w:val="right"/>
      </w:pPr>
    </w:p>
    <w:p w:rsidR="004C4F5B" w:rsidRDefault="004C4F5B">
      <w:pPr>
        <w:pStyle w:val="ConsPlusNormal0"/>
        <w:jc w:val="right"/>
      </w:pPr>
    </w:p>
    <w:p w:rsidR="004C4F5B" w:rsidRDefault="00C318E6">
      <w:pPr>
        <w:pStyle w:val="ConsPlusNormal0"/>
        <w:jc w:val="right"/>
        <w:outlineLvl w:val="0"/>
      </w:pPr>
      <w:r>
        <w:t>Утверждена</w:t>
      </w:r>
    </w:p>
    <w:p w:rsidR="004C4F5B" w:rsidRDefault="00C318E6">
      <w:pPr>
        <w:pStyle w:val="ConsPlusNormal0"/>
        <w:jc w:val="right"/>
      </w:pPr>
      <w:r>
        <w:t>Постановлением Правительства</w:t>
      </w:r>
    </w:p>
    <w:p w:rsidR="004C4F5B" w:rsidRDefault="00C318E6">
      <w:pPr>
        <w:pStyle w:val="ConsPlusNormal0"/>
        <w:jc w:val="right"/>
      </w:pPr>
      <w:r>
        <w:t>Республики Башкортостан</w:t>
      </w:r>
    </w:p>
    <w:p w:rsidR="004C4F5B" w:rsidRDefault="00C318E6">
      <w:pPr>
        <w:pStyle w:val="ConsPlusNormal0"/>
        <w:jc w:val="right"/>
      </w:pPr>
      <w:r>
        <w:t>от 29 декабря 2025 г. N 667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</w:pPr>
      <w:bookmarkStart w:id="1" w:name="P28"/>
      <w:bookmarkEnd w:id="1"/>
      <w:r>
        <w:t>ПРОГРАММА</w:t>
      </w:r>
    </w:p>
    <w:p w:rsidR="004C4F5B" w:rsidRDefault="00C318E6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4C4F5B" w:rsidRDefault="00C318E6">
      <w:pPr>
        <w:pStyle w:val="ConsPlusTitle0"/>
        <w:jc w:val="center"/>
      </w:pPr>
      <w:r>
        <w:t>МЕДИЦИНСКОЙ ПОМОЩИ В РЕСПУБЛИКЕ БАШКОРТОСТАН НА 2026 ГОД</w:t>
      </w:r>
    </w:p>
    <w:p w:rsidR="004C4F5B" w:rsidRDefault="00C318E6">
      <w:pPr>
        <w:pStyle w:val="ConsPlusTitle0"/>
        <w:jc w:val="center"/>
      </w:pPr>
      <w:r>
        <w:t>И НА ПЛАНОВЫЙ ПЕРИОД 2027 И 2028 ГОДОВ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1"/>
      </w:pPr>
      <w:r>
        <w:t>1. ОБЩИЕ ПОЛОЖЕНИЯ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 xml:space="preserve">1.1. В соответствии с Федеральным </w:t>
      </w:r>
      <w:hyperlink r:id="rId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 (далее - Федеральный закон N 323-ФЗ) каждый гражданин Российской Федерации имеет право на медицинскую помощь в гарантированном объеме, оказыв</w:t>
      </w:r>
      <w:r>
        <w:t>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Программа государственных гарантий бесплатного оказания гражданам медицинской помощи в Республике Башкортостан на 2026 год и на</w:t>
      </w:r>
      <w:r>
        <w:t xml:space="preserve"> плановый период 2027 и 2028 годов (далее - Программа) устанавливает перечень видов, форм и условий предоставления медицинской помощи, оказание которой осуществляется бесплатно, перечень заболеваний и состояний, оказание медицинской помощи при которых осущ</w:t>
      </w:r>
      <w:r>
        <w:t>ествляется бесплатно, категории граждан, оказание медицинской помощи которым осуществляется бесплатно, базовую программу обязательного медицинского страхования (далее - базовая Программа ОМС), нормативы объема медицинской помощи, нормативы финансовых затра</w:t>
      </w:r>
      <w:r>
        <w:t>т на единицу объема медицинской помощи, подушевые нормативы финансирования, порядок и структуру формирования тарифов на медицинскую помощь и способы ее оплаты, а также критерии доступности и качества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1.2. Программа включает в себя: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перечень видов, форм и условий предоставления медицинской помощи, оказание которой осуществляется бесплатно;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перечень заболеваний и состояний, оказание медицинской помощи при которых осуществляется </w:t>
      </w:r>
      <w:r>
        <w:lastRenderedPageBreak/>
        <w:t>бесплатно, и категории граждан, оказание медицинской помощи которым осуществляется бесплатно;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порядок и условия бесплатного оказания гражданам медицинской помощи в Рес</w:t>
      </w:r>
      <w:r>
        <w:t>публике Башкортостан;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Территориальную программу обязательного медицинского страхования граждан в Республике Башкортостан на 2026 год и плановый период 2027 и 2028 годов (далее - Программа ОМС);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финансовое обеспечение Программы;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нормативы объема медицинской</w:t>
      </w:r>
      <w:r>
        <w:t xml:space="preserve"> помощи, нормативы финансовых затрат на единицу объема медицинской помощи, подушевые нормативы финансирования;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3190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участвующих в реализации территориальной программы государственных га</w:t>
      </w:r>
      <w:r>
        <w:t>рантий, в том числе территориальной программы обязательного медицинского страхования, с указанием медицинских организаций, проводящих профилактические медицинские осмотры, в том числе в рамках диспансеризации (приложение N 1 к Программе);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целевые </w:t>
      </w:r>
      <w:hyperlink w:anchor="P5555" w:tooltip="ЦЕЛЕВЫЕ ЗНАЧЕНИЯ">
        <w:r>
          <w:rPr>
            <w:color w:val="0000FF"/>
          </w:rPr>
          <w:t>значения</w:t>
        </w:r>
      </w:hyperlink>
      <w:r>
        <w:t xml:space="preserve"> критериев доступности и качества медицинской помощи (приложение N 2 к Программе);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5944" w:tooltip="СТОИМОСТЬ">
        <w:r>
          <w:rPr>
            <w:color w:val="0000FF"/>
          </w:rPr>
          <w:t>стоимость</w:t>
        </w:r>
      </w:hyperlink>
      <w:r>
        <w:t xml:space="preserve"> Программы (по источникам финансового обеспечения) (приложение N 3 к Про</w:t>
      </w:r>
      <w:r>
        <w:t>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утвержденную стоимость Программы (</w:t>
      </w:r>
      <w:hyperlink w:anchor="P6154" w:tooltip="УТВЕРЖДЕННАЯ СТОИМОСТЬ">
        <w:r>
          <w:rPr>
            <w:color w:val="0000FF"/>
          </w:rPr>
          <w:t>приложения N 4</w:t>
        </w:r>
      </w:hyperlink>
      <w:r>
        <w:t xml:space="preserve">, </w:t>
      </w:r>
      <w:hyperlink w:anchor="P6891" w:tooltip="УТВЕРЖДЕННАЯ СТОИМОСТЬ">
        <w:r>
          <w:rPr>
            <w:color w:val="0000FF"/>
          </w:rPr>
          <w:t>N 4.1</w:t>
        </w:r>
      </w:hyperlink>
      <w:r>
        <w:t xml:space="preserve">, </w:t>
      </w:r>
      <w:hyperlink w:anchor="P9583" w:tooltip="УТВЕРЖДЕННАЯ СТОИМОСТЬ">
        <w:r>
          <w:rPr>
            <w:color w:val="0000FF"/>
          </w:rPr>
          <w:t>N 5</w:t>
        </w:r>
      </w:hyperlink>
      <w:r>
        <w:t xml:space="preserve">, </w:t>
      </w:r>
      <w:hyperlink w:anchor="P10320" w:tooltip="УТВЕРЖДЕННАЯ СТОИМОСТЬ">
        <w:r>
          <w:rPr>
            <w:color w:val="0000FF"/>
          </w:rPr>
          <w:t>N 5.1</w:t>
        </w:r>
      </w:hyperlink>
      <w:r>
        <w:t xml:space="preserve">, </w:t>
      </w:r>
      <w:hyperlink w:anchor="P13012" w:tooltip="УТВЕРЖДЕННАЯ СТОИМОСТЬ">
        <w:r>
          <w:rPr>
            <w:color w:val="0000FF"/>
          </w:rPr>
          <w:t>N 6</w:t>
        </w:r>
      </w:hyperlink>
      <w:r>
        <w:t xml:space="preserve">, </w:t>
      </w:r>
      <w:hyperlink w:anchor="P13749" w:tooltip="УТВЕРЖДЕННАЯ СТОИМОСТЬ">
        <w:r>
          <w:rPr>
            <w:color w:val="0000FF"/>
          </w:rPr>
          <w:t>N 6.1</w:t>
        </w:r>
      </w:hyperlink>
      <w:r>
        <w:t xml:space="preserve"> к Программе);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16442" w:tooltip="ПЕРЕЧЕНЬ">
        <w:r>
          <w:rPr>
            <w:color w:val="0000FF"/>
          </w:rPr>
          <w:t>перечень</w:t>
        </w:r>
      </w:hyperlink>
      <w:r>
        <w:t xml:space="preserve"> лечебных стоматоло</w:t>
      </w:r>
      <w:r>
        <w:t>гических расходных материалов, применяемых при оказании бесплатной стоматологической помощи в рамках Программы (приложение N 7 к Программе);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утвержденные </w:t>
      </w:r>
      <w:hyperlink w:anchor="P16632" w:tooltip="УТВЕРЖДЕННЫЕ ОБЪЕМЫ">
        <w:r>
          <w:rPr>
            <w:color w:val="0000FF"/>
          </w:rPr>
          <w:t>объемы</w:t>
        </w:r>
      </w:hyperlink>
      <w:r>
        <w:t xml:space="preserve"> медицинской помощи Программы (приложение </w:t>
      </w:r>
      <w:r>
        <w:t>N 8 к Программе);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17420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участвующих в реализации Программы, в соответствии с уровнями трехуровневой системы организации медицинской помощи в Республике Башкортостан (приложение N 9 к Пр</w:t>
      </w:r>
      <w:r>
        <w:t>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17768" w:tooltip="ПОРЯДОК">
        <w:r>
          <w:rPr>
            <w:color w:val="0000FF"/>
          </w:rPr>
          <w:t>порядок</w:t>
        </w:r>
      </w:hyperlink>
      <w:r>
        <w:t xml:space="preserve"> финансового обеспечения транспортировки пациентов, страдающих хронической болезнью почек стадии 5д, нуждающихся в заместительной почечной терапии методом диализа, проживающих на территории Республ</w:t>
      </w:r>
      <w:r>
        <w:t>ики Башкортостан (приложение N 10 к Программе);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17978" w:tooltip="ОБЪЕМ">
        <w:r>
          <w:rPr>
            <w:color w:val="0000FF"/>
          </w:rPr>
          <w:t>объем</w:t>
        </w:r>
      </w:hyperlink>
      <w:r>
        <w:t xml:space="preserve"> медицинской помощи в амбулаторных условиях, оказываемой с профилактическими и иными целями, на 1 жителя/застрахованное лицо на 2026 год (приложение N 11 к Програм</w:t>
      </w:r>
      <w:r>
        <w:t>ме);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18137" w:tooltip="ПЕРЕЧЕНЬ">
        <w:r>
          <w:rPr>
            <w:color w:val="0000FF"/>
          </w:rPr>
          <w:t>перечень</w:t>
        </w:r>
      </w:hyperlink>
      <w:r>
        <w:t xml:space="preserve"> нормативных правовых актов, в соответствии с которыми осуществляется маршрутизация застрахованных лиц при наступлении страхового случая, в разрезе условий уровней и профилей оказания медицинской помощи, в том числе застрахованным лицам, проживающим в мало</w:t>
      </w:r>
      <w:r>
        <w:t>населенных, отдаленных и (или) труднодоступных населенных пунктах, а также сельской местности (приложение N 12 к Программе);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18273" w:tooltip="ПЕРЕЧЕНЬ">
        <w:r>
          <w:rPr>
            <w:color w:val="0000FF"/>
          </w:rPr>
          <w:t>перечень</w:t>
        </w:r>
      </w:hyperlink>
      <w:r>
        <w:t xml:space="preserve"> исследований и иных медицинских вмешательств, проводимых в рамках углубленной д</w:t>
      </w:r>
      <w:r>
        <w:t>испансеризации (приложение N 13 к Программе);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примерный </w:t>
      </w:r>
      <w:hyperlink w:anchor="P18303" w:tooltip="ПЕРЕЧЕНЬ">
        <w:r>
          <w:rPr>
            <w:color w:val="0000FF"/>
          </w:rPr>
          <w:t>перечень</w:t>
        </w:r>
      </w:hyperlink>
      <w:r>
        <w:t xml:space="preserve"> заболеваний, состояний (групп заболеваний, состояний) с оптимальной длительностью лечения до 3 дней включительно (приложение N 14 к Программе);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18713" w:tooltip="ПРОГНОЗ">
        <w:r>
          <w:rPr>
            <w:color w:val="0000FF"/>
          </w:rPr>
          <w:t>прогноз</w:t>
        </w:r>
      </w:hyperlink>
      <w:r>
        <w:t xml:space="preserve"> объема специализированной, в том числе высокотехнологичной, медицинской помощи, оказываемой медицинскими организациями, подведомственными федеральным органам исполнительной власти, в условиях дневного и круглос</w:t>
      </w:r>
      <w:r>
        <w:t>уточного стационара по профилям медицинской помощи в рамках базовой программы ОМС, учитываемого при формировании территориальной программы ОМС (приложение N 15 к Программе);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18914" w:tooltip="ПЕРЕЧЕНЬ">
        <w:r>
          <w:rPr>
            <w:color w:val="0000FF"/>
          </w:rPr>
          <w:t>перечень</w:t>
        </w:r>
      </w:hyperlink>
      <w:r>
        <w:t xml:space="preserve"> лекарственных препаратов, отпу</w:t>
      </w:r>
      <w:r>
        <w:t>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</w:t>
      </w:r>
      <w:r>
        <w:t xml:space="preserve"> населения, при амбулаторном лечении которых лекарственные средства отпускаются по рецептам врачей с 50-процентной скидкой со свободных цен (приложение N 16 к Программе).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1.3. При обращении гражданина в случае нарушения его прав на получение бесплатной мед</w:t>
      </w:r>
      <w:r>
        <w:t>ицинской помощи возникающие проблемы в досудебном порядке обязаны решить: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руководитель структурного подразделения медицинской организации, руководитель медицинской организации;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страховая медицинская организация, включая своего страхового представителя;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Мин</w:t>
      </w:r>
      <w:r>
        <w:t>истерство здравоохранения Республики Башкортостан (далее - Минздрав РБ), Территориальный орган Федеральной службы по надзору в сфере здравоохранения по Республике Башкортостан, Территориальный фонд обязательного медицинского страхования Республики Башкорто</w:t>
      </w:r>
      <w:r>
        <w:t>стан (далее - ТФОМС РБ);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общественные организации, включая Общественный совет при Минздраве РБ, региональное отделение Общественного совета по защите прав пациентов при Территориальном органе Федеральной службы по надзору в сфере здравоохранения по Республ</w:t>
      </w:r>
      <w:r>
        <w:t>ике Башкортостан, профессиональные некоммерческие медицинские и пациентские организации;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федеральное казенное учреждение "Главное бюро медико-социальной экспертизы по Республике Башкортостан" Министерства труда и социальной защиты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отд</w:t>
      </w:r>
      <w:r>
        <w:t>еление Фонда пенсионного и социального страхования Российской Федерации по Республике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1.4. 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врачей, составляющего 200 процентов, среднего меди</w:t>
      </w:r>
      <w:r>
        <w:t xml:space="preserve">цинского персонала - 100 процентов в соответствии с </w:t>
      </w:r>
      <w:hyperlink r:id="rId8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года N 597 "О мероприятиях по реализации государственной социальной политики" с учетом доли средств обязательного медицинского страхования в фонде оплаты врачей и среднего медицинского персонала, с</w:t>
      </w:r>
      <w:r>
        <w:t>оставляющей 83 процента.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1"/>
      </w:pPr>
      <w:bookmarkStart w:id="2" w:name="P67"/>
      <w:bookmarkEnd w:id="2"/>
      <w:r>
        <w:t>2. ПЕРЕЧЕНЬ ВИДОВ, ФОРМ И УСЛОВИЙ ПРЕДОСТАВЛЕНИЯ МЕДИЦИНСКОЙ</w:t>
      </w:r>
    </w:p>
    <w:p w:rsidR="004C4F5B" w:rsidRDefault="00C318E6">
      <w:pPr>
        <w:pStyle w:val="ConsPlusTitle0"/>
        <w:jc w:val="center"/>
      </w:pPr>
      <w:r>
        <w:t>ПОМОЩИ, ОКАЗАНИЕ КОТОРОЙ ОСУЩЕСТВЛЯЕТСЯ БЕСПЛАТНО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>2.1. В рамках реализации Программы (за исключением медицинской помощи, оказываемой в рамках клинической апробации) бес</w:t>
      </w:r>
      <w:r>
        <w:t>платно оказываются: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специализированная;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скорая, в том числе скорая специализиров</w:t>
      </w:r>
      <w:r>
        <w:t>анная, медицинская помощь;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паллиативная медицинская помощь, в том числе паллиативная первичная медицинская помощь, включая доврачебную и врачебную, и паллиативная специализированная медицинская помощь.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Ветеранам боевых действий оказание медицинской помощи </w:t>
      </w:r>
      <w:r>
        <w:t>в рамках Программы осуществляется во внеочередном порядке.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2.1.1. 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</w:t>
      </w:r>
      <w:r>
        <w:t>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Первичная медико-санитарная помощь оказывается гражданам бесплатно в амбулаторных условиях и в условиях дневного ста</w:t>
      </w:r>
      <w:r>
        <w:t>ционара, в плановой и неотложной формах.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Первичная доврачебная медико-санитарная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Первичная врачебная медико-санитарная помощь</w:t>
      </w:r>
      <w:r>
        <w:t xml:space="preserve">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</w:t>
      </w:r>
      <w:r>
        <w:t>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Для получения первичной медико-санитарной помощи гражданин выбирает одну медицинскую организацию и прикрепляется к ней, в</w:t>
      </w:r>
      <w:r>
        <w:t xml:space="preserve"> том числе по территориально-участковому принципу, не чаще чем одни раз в год (за исключением случаев изменения места жительства или места пребывания гражданина).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2.1.2. Специализированная медицинская помощь оказывается бесплатно в стационарных условиях и </w:t>
      </w:r>
      <w:r>
        <w:t>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</w:t>
      </w:r>
      <w:r>
        <w:t>инских технологий, а также медицинскую реабилитацию.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Высокотехнологичная медицинская помощь является частью специализированной медицинской помощи и включает в себя применение новых сложных и (или) уникальных методов лечения, а также ресурсоемких методов ле</w:t>
      </w:r>
      <w:r>
        <w:t>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Высокотехно</w:t>
      </w:r>
      <w:r>
        <w:t xml:space="preserve">логичная медицинская помощь оказывается медицинскими организациями в соответствии с </w:t>
      </w:r>
      <w:hyperlink r:id="rId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помощи, содержащим в том числе методы лечения и источники финансового обес</w:t>
      </w:r>
      <w:r>
        <w:t>печения высокотехнологичной медицинской помощи (приложение N 1 к Программе государственных гарантий бесплатного оказания гражданам медицинской помощи на 2026 год и на плановый период 2027 и 2028 годов, утверждаемой Постановлением Правительства Российской Ф</w:t>
      </w:r>
      <w:r>
        <w:t>едерации).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медицинскую организацию осу</w:t>
      </w:r>
      <w:r>
        <w:t>ществляется не ранее чем за сутки до начала хирургического лечения, за исключением ситуаций, обусловленных медицинскими показаниями.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оказавшей ему специал</w:t>
      </w:r>
      <w:r>
        <w:t>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здравоохранения Российской Федерации (далее - Минздрав России</w:t>
      </w:r>
      <w:r>
        <w:t>),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государственной информационной системы в сфере здравоохранения Респу</w:t>
      </w:r>
      <w:r>
        <w:t>блики Башкортостан, для организации ему диспансерного наблюдения и медицинской реабилитации при необходимости.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порядке, установленном Минздравом</w:t>
      </w:r>
      <w:r>
        <w:t xml:space="preserve">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целях оказания специализированной медицинской помощи в рамках базовой Программы ОМС застрахованным по обязательному медицинскому страхованию лицам Комиссией по разработке территориальной программы обязательного медицинского страхования в Республ</w:t>
      </w:r>
      <w:r>
        <w:t>ике Башкортостан устанавливаются планируемые объемы специализированной, в том числе высокотехнологичной,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 от установленных</w:t>
      </w:r>
      <w:r>
        <w:t xml:space="preserve"> значений их исполнения (но не более 10 процентов, за исключением чрезвычайных ситуаций и рисков возникновения чрезвычайных ситуаций), на которые комиссиями может быть принято решение об увеличении объемов специализированной, в том числе высокотехнологично</w:t>
      </w:r>
      <w:r>
        <w:t>й, медицинской помощи. Минздрав РБ при подготовке в Комиссию по разработке территориальной программы обязательного медицинского страхования в Республике Башкортостан предложений по объемам медицинской помощи, оказываемой медицинскими организациями, участву</w:t>
      </w:r>
      <w:r>
        <w:t xml:space="preserve">ющими в реализации Программы ОМС, учитывает наличие коек краткосрочного пребывания в стационарных </w:t>
      </w:r>
      <w:r>
        <w:lastRenderedPageBreak/>
        <w:t>отделениях скорой медицинской помощи, в том числе создаваемых в рамках федерального проекта "Совершенствование экстренной медицинской помощи", и маршрутизацию</w:t>
      </w:r>
      <w:r>
        <w:t xml:space="preserve"> пациентов.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Минздрав РБ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Направление на оплату содержания неиспользуемого коечного фонда средств обязательного медицинского страхования не допускается (за исключением простоя коек, связанного с проведением санитарно-эпидемиологических мероприятий, а также расходов, связанных с опл</w:t>
      </w:r>
      <w:r>
        <w:t>атой труда медицинских работников).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Финансовое обеспечение содержания неиспользуемого коечного фонда осуществляется за счет бюджетных ассигнований бюджета Республики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2.1.3. Скорая, в том числе скорая специализированная, медицинская помощь ока</w:t>
      </w:r>
      <w:r>
        <w:t>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медицинская помощь медицинскими организациями государственной системы здравоохранения оказывается гражданам бесплатно.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оказании скорой медицинской помощи в случае необходимости осуществляется медицинская э</w:t>
      </w:r>
      <w:r>
        <w:t>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</w:t>
      </w:r>
      <w:r>
        <w:t>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Медицинская эвакуация осуществляется выездными бригадами скорой медицинской помощи, са</w:t>
      </w:r>
      <w:r>
        <w:t>нитарной авиацией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предоставляемых на</w:t>
      </w:r>
      <w:r>
        <w:t xml:space="preserve"> оплату скорой медицинской помощи за счет бюджетных ассигнований бюджета Республики Башкортостан и средств обязательного медицинского страхования, а также учет расходов, включая расходы на оплату труда работников, оказывающих скорую медицинскую помощь. Нап</w:t>
      </w:r>
      <w:r>
        <w:t>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Минздрав РБ организует осуществление руководителями медицинских организаций учета и </w:t>
      </w:r>
      <w:r>
        <w:t>анализа нагрузки на бригады скорой медицинской помощи по количеству выездов в смену, времени и порядка работы бригад скорой медицинской помощи в целях принятия управленческих решений.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Финансовое обеспечение скорой медицинской помощи осуществляется с учетом</w:t>
      </w:r>
      <w:r>
        <w:t xml:space="preserve"> положений </w:t>
      </w:r>
      <w:hyperlink r:id="rId1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2.1.4. Медицинская реабилитация осуществляется в медицинских организациях и включает в себя комплексное примене</w:t>
      </w:r>
      <w:r>
        <w:t>ние природных лечебных факторов, лекарственной, немедикаментозной терапии и других методов.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возможности пац</w:t>
      </w:r>
      <w:r>
        <w:t xml:space="preserve">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организация, к которой прикреплен пациент для получения первичной </w:t>
      </w:r>
      <w:r>
        <w:t>медико-санитарной помощи, организует ему прохождение медицинской реабилитации на дому (далее - медицинская реабилитация на дому).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оказании медицинской реабилитации на дому на период лечения пациенту могут предоставляться медицинские изделия, предназнач</w:t>
      </w:r>
      <w:r>
        <w:t>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Порядок организации медицинской реабилитации на дому, включая перечень медицинских вмешательств, оказываемых при медицинской ре</w:t>
      </w:r>
      <w:r>
        <w:t>абилитации на дому, порядок предоставления пациенту медицинских изделий, а также порядок оплаты медицинской реабилитации на дому, предоставляемой в рамках Программы ОМС, устанавливаются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завершении пациентом лечения в условиях стацион</w:t>
      </w:r>
      <w:r>
        <w:t>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оформляе</w:t>
      </w:r>
      <w:r>
        <w:t>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 проживания пациента в отдаленном или труднодоступном населенном пункте информация о пациенте, н</w:t>
      </w:r>
      <w:r>
        <w:t>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</w:t>
      </w:r>
      <w:r>
        <w:t>ощи, для организации ему медицинской реабилитации.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</w:t>
      </w:r>
      <w:r>
        <w:t>й в соответствии с назначенными врачом по медицинской реабилитации мероприятиями по медицинской реабилитации.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Медицинская реабилитация включает в том числе продолжительную медицинскую реабилитацию (длительностью 30 суток и более) для пациентов: ветеранов б</w:t>
      </w:r>
      <w:r>
        <w:t>оевых действий, принимавших участие (содействовавших выполнению задач) в специальной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</w:t>
      </w:r>
      <w:r>
        <w:t>ой области с 30 сентября 2022 года, уволенным с военной службы (службы, работы).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</w:t>
      </w:r>
      <w:r>
        <w:t xml:space="preserve"> у медицинской 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</w:t>
      </w:r>
      <w:r>
        <w:t>альные медицинские организации и медицинские организации, не участвующие в территориальной программе обязательного медицинского страхования Республики Башкортостан), в том числе с использованием дистанционных (телемедицинских) технологий (видеоплатформ, от</w:t>
      </w:r>
      <w:r>
        <w:t>несенных к медицинским изделиям) и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этом случае оплата такой консультации осуществляется на основании гражданско-правовог</w:t>
      </w:r>
      <w:r>
        <w:t>о договора между медицинской организацией, предоставляющей пациенту медицинскую реабилитацию, и медицинской организацией, проводившей консультацию врача по медицинской реабилитации с использованием дистанционных (телемедицинских) технологий (видеоплатформ,</w:t>
      </w:r>
      <w:r>
        <w:t xml:space="preserve"> отнесенных к медицинским изделиям).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2.1.5. Паллиативная медицинская помощь оказывается бесплатно в стационарных условиях, в условиях дневного стационара и в амбулаторных условиях, в том числе на дому, медицинскими работниками, прошедшими обучение по оказа</w:t>
      </w:r>
      <w:r>
        <w:t>нию такой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Ветеранам боевых действий паллиативная медицинская помощь оказывается во внеочередном порядке.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Медицинские организации, оказывающие паллиативную медицинскую помощь, осуществляют взаимодействие с родственниками и иными членами семьи пациен</w:t>
      </w:r>
      <w:r>
        <w:t xml:space="preserve">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организациями, организациями, указанными в </w:t>
      </w:r>
      <w:hyperlink r:id="rId1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</w:t>
        </w:r>
        <w:r>
          <w:rPr>
            <w:color w:val="0000FF"/>
          </w:rPr>
          <w:t xml:space="preserve"> 6</w:t>
        </w:r>
      </w:hyperlink>
      <w:r>
        <w:t xml:space="preserve"> Федерального закона N 323-ФЗ,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Медицинская ор</w:t>
      </w:r>
      <w:r>
        <w:t xml:space="preserve">ганизация, к которой пациент прикреплен для получения первичной медико-санитарной </w:t>
      </w:r>
      <w:r>
        <w:lastRenderedPageBreak/>
        <w:t>помощи, организует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пунктов, врачебных а</w:t>
      </w:r>
      <w:r>
        <w:t>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</w:t>
      </w:r>
      <w:r>
        <w:t>нскими организациями, оказывающими паллиативную специализированную медицинскую помощь.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</w:t>
      </w:r>
      <w:r>
        <w:t>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 медицинскую помощь, в том числе паллиативную, в стационарных условиях и услови</w:t>
      </w:r>
      <w:r>
        <w:t xml:space="preserve">ях дневного стационара, информируют о нем медицинскую организацию, к которой такой пациент прикреплен, для получения первичной медико-санитарной помощи или близлежащую к месту его пребывания медицинскую организацию, оказывающую первичную медико-санитарную </w:t>
      </w:r>
      <w:r>
        <w:t>помощь.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 счет средств бюджета Республики Башкортостан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по переч</w:t>
      </w:r>
      <w:r>
        <w:t>ню, утверждаемому Минздравом России,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</w:t>
      </w:r>
      <w:r>
        <w:t>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целях обеспечения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Правительство Республики Башкортостан вправе в соответствии с законодате</w:t>
      </w:r>
      <w:r>
        <w:t>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Мероприятия по развитию паллиативной медицинской помощи осуществляются в рамках реализации соответствующих государственных программ Республики Башкортостан, включающих указанные мероприятия, а также целевые показатели их результативности.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2.1.6. В целях о</w:t>
      </w:r>
      <w:r>
        <w:t>казания гражданам, находящимся в стационарных организациях социального обслуживания, медицинской помощи Минздравом РБ организуется взаимодействие стационарных организаций социального обслуживания с близлежащими медицинскими организациями.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отношении лиц, находящихся в стационарных организациях социального обслуживания, в рамках базовой Программы ОМС с привлечением близлежащих медицинских организаций проводится диспансеризация, а при наличии хронических заболеваний - диспансерное наблюдение</w:t>
      </w:r>
      <w:r>
        <w:t xml:space="preserve"> в соответствии с порядками, устанавливаемыми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осуществляют Минздрав РБ, а также страховые медицинские организации, в которых застрахованы по обязат</w:t>
      </w:r>
      <w:r>
        <w:t>ельному медицинскому страхованию лица (далее - застрахованные лица), находящиеся в стационарных организациях социального обслуживания, и ТФОМС РБ.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При выявлении в рамках диспансеризации и диспансерного наблюдения показаний к оказанию специализированной, в </w:t>
      </w:r>
      <w:r>
        <w:t>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настоящей Программой.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2.1.7. В отношении лиц с психиче</w:t>
      </w:r>
      <w:r>
        <w:t>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</w:t>
      </w:r>
      <w:r>
        <w:t>етных ассигнований Республики Башкортостан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</w:t>
      </w:r>
      <w:r>
        <w:t>и-психиатрами стационарных организаций социального обслуживания в порядке, устанавливаемом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</w:t>
      </w:r>
      <w:r>
        <w:t>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фельдшерско-акушерских пунктов, врачебных амбулаторий и отделений (центров, кабинетов) общей врачебн</w:t>
      </w:r>
      <w:r>
        <w:t>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устанав</w:t>
      </w:r>
      <w:r>
        <w:t>ливаемом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Учет таких выездов и количества лиц, которым в ходе выездов оказана психиатрическая медицинская помощь, а также оценку охвата нуждающихся лиц такой выездной работой осуществляет Минздрав РБ.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организации медицинскими организа</w:t>
      </w:r>
      <w:r>
        <w:t xml:space="preserve">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</w:t>
      </w:r>
      <w:r>
        <w:t>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2.1.8. Санаторно-курортное лечение включает в себя медицинскую помощь, осуществляемую медицинс</w:t>
      </w:r>
      <w:r>
        <w:t>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Санатор</w:t>
      </w:r>
      <w:r>
        <w:t>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утверждаемых Минздравом России, которые определяются лечащим врачом по результатам анализа объективного состоя</w:t>
      </w:r>
      <w:r>
        <w:t>ния здоровья, данных предшествующего медицинского обследования и лечения (со сроком давности проведения не более 1 месяца до дня обращения гражданина к лечащему врачу).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Санаторно-курортное лечение направлено на: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активацию защитно-приспособительных реакций </w:t>
      </w:r>
      <w:r>
        <w:t>организма в целях профилактики заболеваний, оздоровления;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</w:t>
      </w:r>
      <w:r>
        <w:t>ного из этапов медицинской реабилитации.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Оздоровление в рамках санаторно-курортного лечения представляет собой совокупность мероприятий, направленных на охрану и укрепление здоровья граждан, и осуществляется в порядке, устанавливаемом Минздравом России. В </w:t>
      </w:r>
      <w:r>
        <w:t>целях оздоровления граждан санаторно-курортными организациями на основании рекомендаций Минздрава России разрабатываются программы оздоровления, включающие сочетание воздействия на организм человека природных лечебных факторов (в том числе грязелечение и в</w:t>
      </w:r>
      <w:r>
        <w:t>одолечение) и мероприятий, связанных с физическими нагрузками, изменением режима питания, физическим воздействием на организм человека.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1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подразделом</w:t>
        </w:r>
      </w:hyperlink>
      <w:r>
        <w:t xml:space="preserve"> "Санаторно-курортное лечение" раздела II</w:t>
      </w:r>
      <w:r>
        <w:t xml:space="preserve"> "Перечень видов, форм и условий предоставления медицинской помощи, оказание которой осуществляется бесплатно" Программы государственных гарантий бесплатного оказания гражданам медицинской помощи на 2026 год и на плановый период 2027 и 2028 годов, утвержда</w:t>
      </w:r>
      <w:r>
        <w:t>емой Постановлением Правительства Российской Федерации, при организации санаторно-курортного лечения федеральными санаторно-курортными организациями в рамках государственного задания решение о выдаче путевки на санаторно-курортное лечение принимается федер</w:t>
      </w:r>
      <w:r>
        <w:t>альной санаторно-курортной организацией в ходе взаимодействия с медицинской организацией, установившей показания к санаторно-курортному лечению, в порядке, устанавливаемом Минздравом России, в том числе с использованием информационно-коммуникационных техно</w:t>
      </w:r>
      <w:r>
        <w:t>логий.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Санаторно-курортное лечение на базе структурного подразделения федеральной медицинской организации оказывается в соответствии с </w:t>
      </w:r>
      <w:hyperlink r:id="rId1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</w:t>
      </w:r>
      <w:r>
        <w:t>ицинской помощи на 2026 год и на плановый период 2027 и 2028 годов, утверждаемой Постановлением Правительства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В ходе санаторно-курортного лечения гражданин вправе пройти обследование по выявлению факторов </w:t>
      </w:r>
      <w:r>
        <w:lastRenderedPageBreak/>
        <w:t>риска развития заболеваний (с</w:t>
      </w:r>
      <w:r>
        <w:t>остояний) и получить рекомендации по ведению здорового образа жизни и принципам здорового питания.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2.2. Медицинская помощь оказывается в следующих формах: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</w:t>
      </w:r>
      <w:r>
        <w:t>ях хронических заболеваний, представляющих угрозу жизни пациента;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неотложная - медицинская помощь, оказываемая при внезапных острых заболеваниях, состояниях, обострениях хронических заболеваний без явных признаков угрозы жизни пациента;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плановая - медицинс</w:t>
      </w:r>
      <w:r>
        <w:t>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</w:t>
      </w:r>
      <w:r>
        <w:t xml:space="preserve"> не повлечет за собой ухудшения состояния пациента, угрозы его жизни и здоровью.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</w:t>
      </w:r>
      <w:r>
        <w:t>графику, устанавливаемому руководителем ближайшей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</w:t>
      </w:r>
      <w:r>
        <w:t>ем (фельдшерско-акушерским пунктом, врачебной амбулаторией, отделением врача общей практики и т.д.) любым доступным способом с привлечением органов местного самоуправления.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оказании в рамках Программы первичной медико-санитарной помощи в условиях дневн</w:t>
      </w:r>
      <w:r>
        <w:t>ого стационара и в неотложной форме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</w:t>
      </w:r>
      <w:r>
        <w:t xml:space="preserve">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утверждаемые Правительством Российской Федерации соответственно перечень жизненно необходимых и </w:t>
      </w:r>
      <w:r>
        <w:t>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</w:t>
      </w:r>
      <w:r>
        <w:t>иативной медицинской помощи в соответствии с перечнем, утверждаемым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Порядок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</w:t>
      </w:r>
      <w:r>
        <w:t>а человека, для использования на дому при оказании паллиативной медицинской помощи установлен Минздравом России.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1"/>
      </w:pPr>
      <w:bookmarkStart w:id="3" w:name="P142"/>
      <w:bookmarkEnd w:id="3"/>
      <w:r>
        <w:t>3. ПЕРЕЧЕНЬ ЗАБОЛЕВАНИЙ И СОСТОЯНИЙ, ОКАЗАНИЕ МЕДИЦИНСКОЙ</w:t>
      </w:r>
    </w:p>
    <w:p w:rsidR="004C4F5B" w:rsidRDefault="00C318E6">
      <w:pPr>
        <w:pStyle w:val="ConsPlusTitle0"/>
        <w:jc w:val="center"/>
      </w:pPr>
      <w:r>
        <w:t>ПОМОЩИ ПРИ КОТОРЫХ ОСУЩЕСТВЛЯЕТСЯ БЕСПЛАТНО, И КАТЕГОРИИ</w:t>
      </w:r>
    </w:p>
    <w:p w:rsidR="004C4F5B" w:rsidRDefault="00C318E6">
      <w:pPr>
        <w:pStyle w:val="ConsPlusTitle0"/>
        <w:jc w:val="center"/>
      </w:pPr>
      <w:r>
        <w:t>ГРАЖДАН, ОКАЗАНИЕ МЕДИЦИНСКОЙ ПОМОЩИ КОТОРЫМ</w:t>
      </w:r>
    </w:p>
    <w:p w:rsidR="004C4F5B" w:rsidRDefault="00C318E6">
      <w:pPr>
        <w:pStyle w:val="ConsPlusTitle0"/>
        <w:jc w:val="center"/>
      </w:pPr>
      <w:r>
        <w:t>ОСУЩЕСТВЛЯЕТСЯ БЕСПЛАТНО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67" w:tooltip="2. ПЕРЕЧЕНЬ ВИДОВ, ФОРМ И УСЛОВИЙ ПРЕДОСТАВЛЕНИЯ МЕДИЦИНСКОЙ">
        <w:r>
          <w:rPr>
            <w:color w:val="0000FF"/>
          </w:rPr>
          <w:t>разделом 2</w:t>
        </w:r>
      </w:hyperlink>
      <w:r>
        <w:t xml:space="preserve"> Программы при следующих заболеваниях и состояниях: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инфекционные и паразитарные болезни;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новообразования;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болезни эндокринной системы;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расстройства питания и нарушения обмена веществ;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болезни нервной системы;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болезни </w:t>
      </w:r>
      <w:r>
        <w:t>крови, кроветворных органов;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отдельные нарушения, вовлекающие иммунный механизм;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болезни глаза и его придаточного аппарата;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болезни уха и сосцевидного отростка;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болезни системы кровообращения;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болезни органов дыхания;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болезни органов пищеварения, в том чис</w:t>
      </w:r>
      <w:r>
        <w:t>ле болезни полости рта, слюнных желез и челюстей (за исключением зубного протезирования);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болезни мочеполовой системы;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болезни кожи и подкожной клетчатки;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болезни костно-мышечной системы и соединительной ткани;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травмы, отравления и некоторые другие последс</w:t>
      </w:r>
      <w:r>
        <w:t>твия воздействия внешних причин;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врожденные аномалии (пороки развития);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деформации и хромосомные нарушения;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беременность, роды, послеродовой период и аборты;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отдельные состояния, возникающие у детей в перинатальный период;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психические расстройства и расстр</w:t>
      </w:r>
      <w:r>
        <w:t>ойства поведения;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 на: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14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V</w:t>
        </w:r>
      </w:hyperlink>
      <w:r>
        <w:t xml:space="preserve"> Программы государственных гарантий бес</w:t>
      </w:r>
      <w:r>
        <w:t>платного оказания гражданам медицинской помощи на 2026 год и на плановый период 2027 и 2028 годов, утверждаемой Постановлением Правительства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профилактические медицинские осмотры и диспансеризацию, включая углубленную диспансеризацию и</w:t>
      </w:r>
      <w:r>
        <w:t xml:space="preserve"> диспансеризацию граждан репродуктивного возраста по оценке репродуктивного здоровья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</w:t>
      </w:r>
      <w:r>
        <w:t>орме;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медицинские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диспансеризацию - пребывающие в стационарных организациях дети-сироты и дети, находящиеся в трудн</w:t>
      </w:r>
      <w:r>
        <w:t>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диспансерное наблюдение - граждане, страдающие социально зн</w:t>
      </w:r>
      <w:r>
        <w:t>ачимыми заболеваниями и заболеваниями,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медицинское обследование, лечение и медицинскую реабилитацию в рамках </w:t>
      </w:r>
      <w:r>
        <w:t>Программы - донор, давший письменное информированное добровольное согласие на изъятие своих органов и (или) тканей для трансплантации;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пренатальную (дородовую) диагностику нарушений развития ребенка - беременные женщины;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аудиологический скрининг - новорожд</w:t>
      </w:r>
      <w:r>
        <w:t>енные дети и дети первого года жизни;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неонатальный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(муковисцидоз); нарушение обмена галактозы (г</w:t>
      </w:r>
      <w:r>
        <w:t>алактоземия); адреногенитальное нарушение неуточненное (адреногенитальный синдром); адреногенитальные нарушения, связанные с дефицитом ферментов), - новорожденные, родившиеся живыми;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на расширенный неонатальный скрининг (недостаточность других уточненных в</w:t>
      </w:r>
      <w:r>
        <w:t>итаминов группы B (дефицит биотинидазы (дефицит биотин-зависимой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биоптерина (тетрагидро-биоптерина), дефицит реактивации би</w:t>
      </w:r>
      <w:r>
        <w:t>оптерина (тетрагидробиоптерина); нарушения обмена тирозина (тирозинемия); болезнь с запахом кленового сиропа мочи (болезнь "кленового сиропа"); другие виды нарушений обмена аминокислот с разветвленной цепью (пропионовая ацидемия); метилмалоновая метилмалон</w:t>
      </w:r>
      <w:r>
        <w:t xml:space="preserve">ил КоА-мутазы (ацидемия метилмалоновая); метилмалоновая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 КоА-эпимеразы); метилмалоновая ацидемия (недостаточность </w:t>
      </w:r>
      <w:r>
        <w:t>кобаламина D); метилмалоновая ацидемия (недостаточность кобаламина C); изовалериановая ацидемия (ацидемия изовалериановая); 3-гидрокси-3-метилглутаровая недостаточность; бета-кетотиолазная недостаточность; нарушения обмена жирных кислот (первичная карнитин</w:t>
      </w:r>
      <w:r>
        <w:t>овая недостаточность; среднецепочечная ацил-КоА дегидрогеназная недостаточность; длинноцепочечная ацетил-КоА дегидрогеназная недостаточность (дефицит очень длинной цепи ацил-КоА-дегидрогеназы (VLCAD); очень длинноцепочечная ацетил-КоА дегидрогеназная недос</w:t>
      </w:r>
      <w:r>
        <w:t xml:space="preserve">таточность (дефицит очень длинной цепи ацил-КоА-дегидрогеназы (VLCAD); недостаточность митохондриального трифункционального белка; недостаточность карнитинпальмитоилтрансферазы, тип I; недостаточность карнитинпальмитоилтрансферазы, тип II; недостаточность </w:t>
      </w:r>
      <w:r>
        <w:t>карнитин/ацилкарнитинтранслоказы; нарушения обмена серосодержащих аминокислот (гомоцистинурия); нарушения обмена цикла мочевины (цитруллинемия, тип I; аргиназная недостаточность); нарушения обмена лизина и гидроксилизина (глутаровая ацидемия, тип I; глутар</w:t>
      </w:r>
      <w:r>
        <w:t>овая ацидемия, тип II (рибофлавин - чувствительная форма); детская спинальная мышечная атрофия, I тип (Верднига-Гоффмана); другие наследственные спинальные мышечные атрофии; первичные иммунодефициты); X-сцепленная адренолейкодистрофия; дефицит декарбоксила</w:t>
      </w:r>
      <w:r>
        <w:t>зы ароматических L-аминокислот (AADCD) - новорожденные, родившиеся живыми.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Беременные женщины,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имеют пр</w:t>
      </w:r>
      <w:r>
        <w:t>аво на получение правовой, психологической и медико-социальной помощи, в том числе по профилактике прерывания беременности.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Минздрав РБ в порядке, утверждаемом Минздравом России, ведет мониторинг оказываемой таким женщинам правовой, психологической и медик</w:t>
      </w:r>
      <w:r>
        <w:t>о-социальной помощи в разрезе проведенных таким женщинам мероприятий, направленных на профилактику прерывания беременности, включая мероприятия по решению причины, приведшей к желанию беременной женщины прервать беременность, а также оценивают эффективност</w:t>
      </w:r>
      <w:r>
        <w:t>ь такой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</w:t>
      </w:r>
      <w:r>
        <w:t>яжелыми жизнеугрожающими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</w:t>
      </w:r>
      <w:r>
        <w:t>же техническими средствами реабилитации, не включенными в федеральный перечень реабилитационных мероприятий, технических средств реабилитации и услуг, предоставляемых инвалиду.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Регистрация и учет впервые выявленных пациентов со злокачественными новообразов</w:t>
      </w:r>
      <w:r>
        <w:t>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положения о передаче сведений о таких больных в профильные медицинские организации, осуществляются в соотве</w:t>
      </w:r>
      <w:r>
        <w:t>тствии с порядком оказания медицинской помощи, утверждаемым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</w:t>
      </w:r>
      <w:r>
        <w:t xml:space="preserve">анитарная помощь, </w:t>
      </w:r>
      <w:r>
        <w:lastRenderedPageBreak/>
        <w:t>специализированная, в том 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условий, которые устано</w:t>
      </w:r>
      <w:r>
        <w:t>влены порядком оказания медицинской помощи, утверждаемым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</w:t>
      </w:r>
      <w:r>
        <w:t>инздравом России, не зарегистрированных в Российской Федерации лекарственных препаратов для медицинского применения в порядке, устанавливаемом Минздравом России (включая критерии назначения таких лекарственных препаратов, а также порядок их применения).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1"/>
      </w:pPr>
      <w:r>
        <w:t>4</w:t>
      </w:r>
      <w:r>
        <w:t>. ПОРЯДОК И УСЛОВИЯ БЕСПЛАТНОГО ОКАЗАНИЯ ГРАЖДАНАМ</w:t>
      </w:r>
    </w:p>
    <w:p w:rsidR="004C4F5B" w:rsidRDefault="00C318E6">
      <w:pPr>
        <w:pStyle w:val="ConsPlusTitle0"/>
        <w:jc w:val="center"/>
      </w:pPr>
      <w:r>
        <w:t>МЕДИЦИНСКОЙ ПОМОЩИ В РЕСПУБЛИКЕ БАШКОРТОСТАН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Оказание медицинской помощи в рамках Программы осуществляется на основе стандартов медицинской помощи в соответствии с условиями и порядками оказания медицинск</w:t>
      </w:r>
      <w:r>
        <w:t>ой помощи по ее видам, утверждаемыми в установленном порядке.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В рамках базовой Программы ОМС застрахованным лицам при заболеваниях и состояниях, указанных в </w:t>
      </w:r>
      <w:hyperlink w:anchor="P142" w:tooltip="3. ПЕРЕЧЕНЬ ЗАБОЛЕВАНИЙ И СОСТОЯНИЙ, ОКАЗАНИЕ МЕДИЦИНСКОЙ">
        <w:r>
          <w:rPr>
            <w:color w:val="0000FF"/>
          </w:rPr>
          <w:t>разделе 3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первичная медико-санитарная по</w:t>
      </w:r>
      <w:r>
        <w:t>мощь, включая профилактическую помощь (профилактические медицинские осмотры, диспансеризация, углубленная диспансеризация, диспансеризация граждан репродуктивного возраста по оценке репродуктивного здоровья), а также консультирование медицинским психологом</w:t>
      </w:r>
      <w:r>
        <w:t xml:space="preserve"> по направлению лечащего врача по вопросам, связанным с имеющимся заболеванием и (или) состоянием, включенным в базовую Программу ОМС, пациентов из числа ветеранов боевых действий, лиц, состоящих на диспансерном наблюдении, женщин в период беременности, ро</w:t>
      </w:r>
      <w:r>
        <w:t>дов и послеродовой период, диспансерное наблюдение и проведение аудиологического скрининга;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специализированная медицинская помощь, в том числе высокотехнологичная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</w:t>
      </w:r>
      <w:r>
        <w:t>ния, в стационарных условиях и условиях дневного стационара, в том числе больным с онкологическими заболеваниями, больным с гепатитом C в соответствии с клиническими рекомендациями, включая предоставление лекарственных препаратов для медицинского применени</w:t>
      </w:r>
      <w:r>
        <w:t>я, включенных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применение вспомогательных репродуктивных технологий (экстракорпорального оплодотворения), включая предоставление л</w:t>
      </w:r>
      <w:r>
        <w:t>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мероприятия по медицинской реабилитации, осуществляемой в медицин</w:t>
      </w:r>
      <w:r>
        <w:t>ских организациях амбулаторно, стационарно и в условиях дневного стационара, а при невозможности такого осуществления - вне медицинской организации на дому или силами выездных медицинских бригад.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4.1. Условия реализации установленного законодательством</w:t>
      </w:r>
    </w:p>
    <w:p w:rsidR="004C4F5B" w:rsidRDefault="00C318E6">
      <w:pPr>
        <w:pStyle w:val="ConsPlusTitle0"/>
        <w:jc w:val="center"/>
      </w:pPr>
      <w:r>
        <w:t>Ро</w:t>
      </w:r>
      <w:r>
        <w:t>ссийской Федерации права на выбор врача, в том числе врача</w:t>
      </w:r>
    </w:p>
    <w:p w:rsidR="004C4F5B" w:rsidRDefault="00C318E6">
      <w:pPr>
        <w:pStyle w:val="ConsPlusTitle0"/>
        <w:jc w:val="center"/>
      </w:pPr>
      <w:r>
        <w:t>общей практики (семейного врача) и лечащего врача</w:t>
      </w:r>
    </w:p>
    <w:p w:rsidR="004C4F5B" w:rsidRDefault="00C318E6">
      <w:pPr>
        <w:pStyle w:val="ConsPlusTitle0"/>
        <w:jc w:val="center"/>
      </w:pPr>
      <w:r>
        <w:t>(с учетом его согласия)</w:t>
      </w:r>
    </w:p>
    <w:p w:rsidR="004C4F5B" w:rsidRDefault="004C4F5B">
      <w:pPr>
        <w:pStyle w:val="ConsPlusNormal0"/>
        <w:jc w:val="both"/>
      </w:pPr>
    </w:p>
    <w:p w:rsidR="004C4F5B" w:rsidRDefault="00C318E6">
      <w:pPr>
        <w:pStyle w:val="ConsPlusNormal0"/>
        <w:ind w:firstLine="540"/>
        <w:jc w:val="both"/>
      </w:pPr>
      <w:r>
        <w:t>Для получения медицинской помощи в рамках Программы граждане имеют право на выбор медицинской организации в порядке, утвер</w:t>
      </w:r>
      <w:r>
        <w:t>ждаемом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</w:t>
      </w:r>
      <w:r>
        <w:t xml:space="preserve">ткового, врача общей практики (семейного врача) или фельдшера </w:t>
      </w:r>
      <w:r>
        <w:lastRenderedPageBreak/>
        <w:t>путем подачи заявления лично или через своего представителя на имя руководителя медицинской организации.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Для получения специализированной медицинской помощи в плановой форме выбор медицинской ор</w:t>
      </w:r>
      <w:r>
        <w:t>ганизации осуществляется по направлению лечащего врача. В случае, если в реализации Программы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</w:t>
      </w:r>
      <w:r>
        <w:t xml:space="preserve"> возможности выбора медицинской организации с учетом выполнения условий оказания медицинской помощи, установленных Программой.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Медицинская помощь в неотложной или экстренной форме оказывается гражданам с учетом соблюдения установленных требований к срокам </w:t>
      </w:r>
      <w:r>
        <w:t>ее оказания.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Интернет, о медицинской организации, об осуществляемой ею ме</w:t>
      </w:r>
      <w:r>
        <w:t>дицинской деятельности, а также о врачах, об уровнях их образования и квалификации.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</w:t>
      </w:r>
      <w:r>
        <w:t>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а также задержанными, заключенными под стражу, отб</w:t>
      </w:r>
      <w:r>
        <w:t xml:space="preserve">ывающими наказание в виде ограничения свободы, ареста, лишения свободы либо административного ареста, осуществляется согласно </w:t>
      </w:r>
      <w:hyperlink r:id="rId1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статьям 25</w:t>
        </w:r>
      </w:hyperlink>
      <w:r>
        <w:t xml:space="preserve"> и </w:t>
      </w:r>
      <w:hyperlink r:id="rId1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26</w:t>
        </w:r>
      </w:hyperlink>
      <w:r>
        <w:t xml:space="preserve"> Федерального закона N 323-ФЗ.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оказании гражданину медицинско</w:t>
      </w:r>
      <w:r>
        <w:t>й помощи в рамках Программы выбор медицинской организации (за исключением случаев оказания скорой медицинской помощи) за пределами Республики Башкортостан осуществляется в порядке, установленном Минздравом России.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2"/>
      </w:pPr>
      <w:r>
        <w:t>4.2. Порядок реализации установленного законодательством</w:t>
      </w:r>
    </w:p>
    <w:p w:rsidR="004C4F5B" w:rsidRDefault="00C318E6">
      <w:pPr>
        <w:pStyle w:val="ConsPlusTitle0"/>
        <w:jc w:val="center"/>
      </w:pPr>
      <w:r>
        <w:t>Российской Федерации права на внеочередное оказание</w:t>
      </w:r>
    </w:p>
    <w:p w:rsidR="004C4F5B" w:rsidRDefault="00C318E6">
      <w:pPr>
        <w:pStyle w:val="ConsPlusTitle0"/>
        <w:jc w:val="center"/>
      </w:pPr>
      <w:r>
        <w:t>медицинской помощи отдельным категориям граждан</w:t>
      </w:r>
    </w:p>
    <w:p w:rsidR="004C4F5B" w:rsidRDefault="00C318E6">
      <w:pPr>
        <w:pStyle w:val="ConsPlusTitle0"/>
        <w:jc w:val="center"/>
      </w:pPr>
      <w:r>
        <w:t>в медицинских организациях, находящихся на территории</w:t>
      </w:r>
    </w:p>
    <w:p w:rsidR="004C4F5B" w:rsidRDefault="00C318E6">
      <w:pPr>
        <w:pStyle w:val="ConsPlusTitle0"/>
        <w:jc w:val="center"/>
      </w:pPr>
      <w:r>
        <w:t>Республики Башкортостан, в том числе ветерана</w:t>
      </w:r>
      <w:r>
        <w:t>м</w:t>
      </w:r>
    </w:p>
    <w:p w:rsidR="004C4F5B" w:rsidRDefault="00C318E6">
      <w:pPr>
        <w:pStyle w:val="ConsPlusTitle0"/>
        <w:jc w:val="center"/>
      </w:pPr>
      <w:r>
        <w:t>боевых действий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Медицинская помощь отдельным категориям граждан предоставляется в медицинских организациях в соответствии с законодательством Российской Федерации вне очереди.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Медицинские работники, осуществляющие прием больных, информируют о преимущественном праве нижепе</w:t>
      </w:r>
      <w:r>
        <w:t>речисленных граждан на внеочередной прием и оказание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Основанием для оказания медицинской помощи в медицинских организациях вне очереди является документ, подтверждающий принадлежность гражданина к одной из категорий граждан, которым в с</w:t>
      </w:r>
      <w:r>
        <w:t>оответствии с законодательством Российской Федерации предоставлено право на внеочередное оказание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Право на внеочередное оказание медицинской помощи имеют следующие категории граждан: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1) Герои Социалистического Труда; Герои Труда Российс</w:t>
      </w:r>
      <w:r>
        <w:t xml:space="preserve">кой Федерации; полные кавалеры ордена Славы; Герои Советского Союза; Герои Российской Федерации; члены семей Героев Советского Союза, Героев Российской Федерации и полных кавалеров ордена Славы; полные кавалеры ордена Трудовой Славы; вдовы (вдовцы) Героев </w:t>
      </w:r>
      <w:r>
        <w:t>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Труда, Героя Труда Российской Федерации или полного кавалера о</w:t>
      </w:r>
      <w:r>
        <w:t>рдена Трудовой Славы);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2) инвалиды Великой Отечественной войны и инвалиды боевых действий;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3) ветераны Великой Отечественной войны;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4) ветераны боевых действий;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5) бывшие несовершеннолетние узники концлагерей, гетто и других мест принудительного содержания</w:t>
      </w:r>
      <w:r>
        <w:t>, созданных фашистами и их союзниками в период Второй мировой войны;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6)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</w:t>
      </w:r>
      <w:r>
        <w:t>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7) члены семей погибших (умерших) инвалидов войны, участников Великой Отече</w:t>
      </w:r>
      <w:r>
        <w:t>ственной войны и ветеранов боевых действий;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8) лица, награжденные нагрудным знаком "Почетный донор России";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9) граждане, подвергшиеся воздействию радиации вследствие радиационных катастроф;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10) граждане, признанные пострадавшими от политических репрессий;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11) реабилитированные лица;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12) дети-сироты и дети, оставшиеся без попечения родителей;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13) инвалиды I и II групп и дети-инвалиды;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14) граждане Российской Федерации, родившиеся в период с 22 июня 1927 года по 3 сентября 1945 года, постоянно проживающие на </w:t>
      </w:r>
      <w:r>
        <w:t>территории Республики Башкортостан;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15) дети участников специальной военной операции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16) женщины со званием "Мать-героиня".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Информация о категориях граждан, имеющих право на внеочередное оказание медицинской помощи, должна быть размещ</w:t>
      </w:r>
      <w:r>
        <w:t>ена медицинскими организациями на стендах и в иных общедоступных местах.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обращении граждан, имеющих право на внеочередное оказание медицинской помощи, в регистратуре медицинской организации осуществляется запись пациента на прием к врачу вне очереди. П</w:t>
      </w:r>
      <w:r>
        <w:t>ри необходимости выполнения диагностических исследований и лечебных манипуляций лечащий врач организует их предоставление в первоочередном порядке. Предоставление плановой стационарной медицинской помощи и амбулаторной медицинской помощи в условиях дневных</w:t>
      </w:r>
      <w:r>
        <w:t xml:space="preserve"> стационаров гражданам, имеющим право на внеочередное оказание медицинской помощи, осуществляется вне основной очередности. Решение о внеочередном оказании медицинской помощи принимает врачебная комиссия медицинской организации по представлению лечащего вр</w:t>
      </w:r>
      <w:r>
        <w:t>ача или заведующего отделением, о чем делается соответствующая запись в листе ожидания.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4.3. Порядок обеспечения граждан лекарственными препаратами,</w:t>
      </w:r>
    </w:p>
    <w:p w:rsidR="004C4F5B" w:rsidRDefault="00C318E6">
      <w:pPr>
        <w:pStyle w:val="ConsPlusTitle0"/>
        <w:jc w:val="center"/>
      </w:pPr>
      <w:r>
        <w:t>медицинскими изделиями, включенными в утвержденный</w:t>
      </w:r>
    </w:p>
    <w:p w:rsidR="004C4F5B" w:rsidRDefault="00C318E6">
      <w:pPr>
        <w:pStyle w:val="ConsPlusTitle0"/>
        <w:jc w:val="center"/>
      </w:pPr>
      <w:r>
        <w:t>Правительством Российской Федерации перечень медицинских</w:t>
      </w:r>
    </w:p>
    <w:p w:rsidR="004C4F5B" w:rsidRDefault="00C318E6">
      <w:pPr>
        <w:pStyle w:val="ConsPlusTitle0"/>
        <w:jc w:val="center"/>
      </w:pPr>
      <w:r>
        <w:t>изделий, имплантируемых в организм человека, лечебным</w:t>
      </w:r>
    </w:p>
    <w:p w:rsidR="004C4F5B" w:rsidRDefault="00C318E6">
      <w:pPr>
        <w:pStyle w:val="ConsPlusTitle0"/>
        <w:jc w:val="center"/>
      </w:pPr>
      <w:r>
        <w:t>питанием, в том числе специализированными продуктами</w:t>
      </w:r>
    </w:p>
    <w:p w:rsidR="004C4F5B" w:rsidRDefault="00C318E6">
      <w:pPr>
        <w:pStyle w:val="ConsPlusTitle0"/>
        <w:jc w:val="center"/>
      </w:pPr>
      <w:r>
        <w:t>лечебного питания, по назначению врача (за исключением</w:t>
      </w:r>
    </w:p>
    <w:p w:rsidR="004C4F5B" w:rsidRDefault="00C318E6">
      <w:pPr>
        <w:pStyle w:val="ConsPlusTitle0"/>
        <w:jc w:val="center"/>
      </w:pPr>
      <w:r>
        <w:t>лечебного питания, в том числе специа</w:t>
      </w:r>
      <w:r>
        <w:t>лизированных продуктов</w:t>
      </w:r>
    </w:p>
    <w:p w:rsidR="004C4F5B" w:rsidRDefault="00C318E6">
      <w:pPr>
        <w:pStyle w:val="ConsPlusTitle0"/>
        <w:jc w:val="center"/>
      </w:pPr>
      <w:r>
        <w:t>лечебного питания, по желанию пациента), а также донорской</w:t>
      </w:r>
    </w:p>
    <w:p w:rsidR="004C4F5B" w:rsidRDefault="00C318E6">
      <w:pPr>
        <w:pStyle w:val="ConsPlusTitle0"/>
        <w:jc w:val="center"/>
      </w:pPr>
      <w:r>
        <w:t>кровью и ее компонентами по медицинским показаниям</w:t>
      </w:r>
    </w:p>
    <w:p w:rsidR="004C4F5B" w:rsidRDefault="00C318E6">
      <w:pPr>
        <w:pStyle w:val="ConsPlusTitle0"/>
        <w:jc w:val="center"/>
      </w:pPr>
      <w:r>
        <w:t>в соответствии со стандартами медицинской помощи с учетом</w:t>
      </w:r>
    </w:p>
    <w:p w:rsidR="004C4F5B" w:rsidRDefault="00C318E6">
      <w:pPr>
        <w:pStyle w:val="ConsPlusTitle0"/>
        <w:jc w:val="center"/>
      </w:pPr>
      <w:r>
        <w:t>видов, условий и форм оказания медицинской помощи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>При оказании в</w:t>
      </w:r>
      <w:r>
        <w:t xml:space="preserve"> рамках Программы первичной медико-санитарной помощи в амбулаторных условиях,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</w:t>
      </w:r>
      <w:r>
        <w:t xml:space="preserve">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</w:t>
      </w:r>
      <w:r>
        <w:lastRenderedPageBreak/>
        <w:t>применения в объеме не менее перечня жизненно необхо</w:t>
      </w:r>
      <w:r>
        <w:t>димых и важнейших лекарственных препаратов (далее - перечень ЖНВЛП), и медицинскими изделиями, включенными в утвержденные Правительством Российской Федерации перечни медицинских изделий, имплантируемых в организм человека, и медицинских изделий, отпускаемы</w:t>
      </w:r>
      <w:r>
        <w:t>х по рецептам на медицинские изделия при предоставлении набора социальных услуг,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</w:t>
      </w:r>
      <w:r>
        <w:t>омощи в соответствии с перечнем, утверждаемым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Порядок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</w:t>
      </w:r>
      <w:r>
        <w:t>зования на дому при оказании паллиативной медицинской помощи устанавливается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оказании первичной медико-санитарной помощи в амбулаторных условиях осуществляется обеспечение граждан, включенных в Федеральный регистр лиц, страдающих жиз</w:t>
      </w:r>
      <w:r>
        <w:t>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зарегистрированными в установленном порядке на территории Российской Федерации лекарственными пре</w:t>
      </w:r>
      <w:r>
        <w:t xml:space="preserve">паратами в объеме, не менее перечня ЖНВЛП, и специализированными продуктами лечебного питания для лечения заболеваний, включенных в </w:t>
      </w:r>
      <w:hyperlink r:id="rId17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Перечень</w:t>
        </w:r>
      </w:hyperlink>
      <w:r>
        <w:t xml:space="preserve"> жизнеугрожающи</w:t>
      </w:r>
      <w:r>
        <w:t>х и хронических прогрессирующих редких (орфанных) заболеваний, приводящих к сокращению продолжительности жизни граждан или их инвалидности, утвержденный Постановлением Правительства Российской Федерации от 26 апреля 2012 года N 403.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Обеспечение лекарственн</w:t>
      </w:r>
      <w:r>
        <w:t>ыми препаратами бесплатно по рецептам врачей-специалистов и специалистов со средним медицинским образованием в случае возложения в установленном порядке на них полномочий лечащего врача лиц, включенных в Федеральный регистр граждан льготных категорий (дале</w:t>
      </w:r>
      <w:r>
        <w:t>е - ФРЛЛО), имеющих право на обеспечение лекарственными препаратами, осуществляется в соответствии со стандартами медицинской помощи в объеме не ниже перечня ЖНВЛП за счет бюджетных ассигнований федерального бюджета и бюджета Республики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Обесп</w:t>
      </w:r>
      <w:r>
        <w:t>ечение граждан кровью и ее компонентами осуществляется при оказании специализированной медицинской помощи в условиях стационара при наличии медицинских показаний в соответствии со стандартами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Обеспечение граждан медицинскими изделиями, включенными в </w:t>
      </w:r>
      <w:hyperlink r:id="rId18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 при оказании медицинской помощи в</w:t>
      </w:r>
      <w:r>
        <w:t xml:space="preserve"> рамках программы государственных гарантий бесплатного оказания гражданам медицинской помощи, утвержденный распоряжением Правительства Российской Федерации от 31 декабря 2018 года N 3053-р, осуществляется за счет средств федерального бюджета, бюджета Респу</w:t>
      </w:r>
      <w:r>
        <w:t>блики Башкортостан, а также за счет средств обязательного медицинского страхования в соответствии с законодательством.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Непосредственное имплантирование медицинских изделий осуществляется после получения добровольного согласия от пациента или его законного </w:t>
      </w:r>
      <w:r>
        <w:t>представителя на соответствующее медицинское вмешательство.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Обеспечение лиц, включенных в ФРЛЛО, медицинскими изделиями, включенными в </w:t>
      </w:r>
      <w:hyperlink r:id="rId19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</w:t>
      </w:r>
      <w:r>
        <w:t>изделий, отпускаемых по рецептам на медицинские изделия при предоставлении набора социальных услуг, утвержденный распоряжением Правительства Российской Федерации от 31 декабря 2018 года N 3053-р, осуществляется за счет средств федерального бюджета.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4.4. П</w:t>
      </w:r>
      <w:r>
        <w:t>еречень медицинских организаций, подведомственных</w:t>
      </w:r>
    </w:p>
    <w:p w:rsidR="004C4F5B" w:rsidRDefault="00C318E6">
      <w:pPr>
        <w:pStyle w:val="ConsPlusTitle0"/>
        <w:jc w:val="center"/>
      </w:pPr>
      <w:r>
        <w:t>Минздраву РБ, уполномоченных проводить врачебные комиссии</w:t>
      </w:r>
    </w:p>
    <w:p w:rsidR="004C4F5B" w:rsidRDefault="00C318E6">
      <w:pPr>
        <w:pStyle w:val="ConsPlusTitle0"/>
        <w:jc w:val="center"/>
      </w:pPr>
      <w:r>
        <w:t>в целях принятия решений о назначении незарегистрированных</w:t>
      </w:r>
    </w:p>
    <w:p w:rsidR="004C4F5B" w:rsidRDefault="00C318E6">
      <w:pPr>
        <w:pStyle w:val="ConsPlusTitle0"/>
        <w:jc w:val="center"/>
      </w:pPr>
      <w:r>
        <w:t>лекарственных препаратов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>Государственное бюджетное учреждение здравоохранения Республика</w:t>
      </w:r>
      <w:r>
        <w:t>нская клиническая больница имени Г.Г.Куватова;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Республиканский кардиологический центр;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Государственное автономное учреждение здравоохранения Республиканский клинический </w:t>
      </w:r>
      <w:r>
        <w:lastRenderedPageBreak/>
        <w:t>онкологический диспансер Министерства здравоохранения Республики Башкортостан;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Республиканский медико-генетический центр;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Республики Башкортостан Республиканская клиническая психиатрическая больница;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Республиканский кожно-венерологический диспансер;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</w:t>
      </w:r>
      <w:r>
        <w:t>тное учреждение здравоохранения Республиканский клинический наркологический диспансер Министерства здравоохранения Республики Башкортостан;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Республиканский клинический фтизиопульмонологический центр;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</w:t>
      </w:r>
      <w:r>
        <w:t>ударственное бюджетное учреждение здравоохранения Республиканский центр по профилактике и борьбе со СПИДом и инфекционными заболеваниями;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Республиканский клинический психотерапевтический центр Министерст</w:t>
      </w:r>
      <w:r>
        <w:t>ва здравоохранения Республики Башкортостан;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Республиканская клиническая инфекционная больница;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государственное бюджетное учреждение здравоохранения Республики Башкортостан Городская клиническая больница </w:t>
      </w:r>
      <w:r>
        <w:t>N 8 города Уфа;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Республики Башкортостан Городская клиническая больница N 13 города Уфа;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Республики Башкортостан Городская клиническая больница N 18 го</w:t>
      </w:r>
      <w:r>
        <w:t>рода Уфы;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Республики Башкортостан Городская клиническая больница N 21 города Уфы имени В.Г.Сахаутдинова;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государственное бюджетное учреждение здравоохранения Республики Башкортостан Клиническая больница </w:t>
      </w:r>
      <w:r>
        <w:t>скорой медицинской помощи города Уфы;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ФГБОУ ВО БГМУ Минздрава России (по согласованию);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Республиканская детская клиническая больница;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государственное бюджетное учреждение здравоохранения Республиканский </w:t>
      </w:r>
      <w:r>
        <w:t>клинический перинатальный центр Министерства здравоохранения Республики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Врачебные комиссии в целях принятия решений о назначении незарегистрированных лекарственных препаратов проводятся под председательством главного внештатного профильного с</w:t>
      </w:r>
      <w:r>
        <w:t>пециалиста.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4.5. Порядок оказания медицинской помощи гражданам и их</w:t>
      </w:r>
    </w:p>
    <w:p w:rsidR="004C4F5B" w:rsidRDefault="00C318E6">
      <w:pPr>
        <w:pStyle w:val="ConsPlusTitle0"/>
        <w:jc w:val="center"/>
      </w:pPr>
      <w:r>
        <w:t>маршрутизации при проведении медицинской реабилитации</w:t>
      </w:r>
    </w:p>
    <w:p w:rsidR="004C4F5B" w:rsidRDefault="00C318E6">
      <w:pPr>
        <w:pStyle w:val="ConsPlusTitle0"/>
        <w:jc w:val="center"/>
      </w:pPr>
      <w:r>
        <w:t>на всех этапах ее оказания</w:t>
      </w:r>
    </w:p>
    <w:p w:rsidR="004C4F5B" w:rsidRDefault="004C4F5B">
      <w:pPr>
        <w:pStyle w:val="ConsPlusNormal0"/>
        <w:jc w:val="both"/>
      </w:pPr>
    </w:p>
    <w:p w:rsidR="004C4F5B" w:rsidRDefault="00C318E6">
      <w:pPr>
        <w:pStyle w:val="ConsPlusNormal0"/>
        <w:ind w:firstLine="540"/>
        <w:jc w:val="both"/>
      </w:pPr>
      <w:r>
        <w:t xml:space="preserve">Оказание медицинской помощи по профилю "медицинская реабилитация" в Республике Башкортостан организовано </w:t>
      </w:r>
      <w:r>
        <w:t xml:space="preserve">в соответствии с </w:t>
      </w:r>
      <w:hyperlink r:id="rId20" w:tooltip="Приказ Минздрава России от 31.07.2020 N 788н (ред. от 16.09.2025) &quot;Об утверждении Порядка организации медицинской реабилитации взрослых&quot; (Зарегистрировано в Минюсте России 25.09.2020 N 60039) {КонсультантПлюс}">
        <w:r>
          <w:rPr>
            <w:color w:val="0000FF"/>
          </w:rPr>
          <w:t>Приказом</w:t>
        </w:r>
      </w:hyperlink>
      <w:r>
        <w:t xml:space="preserve"> Минздрава России от 31 июля 2020 года N 788н "Об утверждении Порядка организации медицинской реабилитации взрослых", клиническими рекомендациями и стандартами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На первом, втором этапах реабилитация пациентов проводится в условиях круглосуточных стационаров, на третьем этапе - в амбулаторных условиях и в условиях дневного стационара (амбулаторное </w:t>
      </w:r>
      <w:r>
        <w:lastRenderedPageBreak/>
        <w:t>отделение медицинской реабилитации, отделение медицинской реабилитац</w:t>
      </w:r>
      <w:r>
        <w:t>ии дневного стационара), в том числе в центрах медицинской реабилитации, санаторно-курортных организациях. Реализация мероприятий по медицинской реабилитации на всех этапах осуществляется мультидисциплинарной командой под руководством врача по физической и</w:t>
      </w:r>
      <w:r>
        <w:t xml:space="preserve"> реабилитационной медицине.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Медицинская реабилитация включает в том числе продолжительную медицинскую реабилитацию (длительностью 30 суток и более) для пациентов - ветеранов боевых действий, принимавших участие (содействовавших выполнению задач) в специаль</w:t>
      </w:r>
      <w:r>
        <w:t>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уволенных с военной службы (службы, работы).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</w:t>
      </w:r>
      <w:r>
        <w:t>иенту специализированную медицинскую помощь, оформляет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 В случае проживания пациента в отдаленном или трудн</w:t>
      </w:r>
      <w:r>
        <w:t>одоступном населенном пункте информация о пациенте,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которой пациент при</w:t>
      </w:r>
      <w:r>
        <w:t>креплен для получения первичной медико-санитарной помощи, для организации ему медицинской реабилитации.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На третьем этапе реабилитация проводится в условиях дневных стационаров, в амбулаторных условиях по рекомендуемым технологическим картам с перечнем меди</w:t>
      </w:r>
      <w:r>
        <w:t>цинских услуг, включаемых в один комплексный случай. 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</w:t>
      </w:r>
      <w:r>
        <w:t>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</w:t>
      </w:r>
      <w:r>
        <w:t>у прохождение медицинской реабилитации на дому (далее - медицинская реабилитация на дому). 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</w:t>
      </w:r>
      <w:r>
        <w:t>в и систем, в соответствии с клиническими рекомендациями по соответствующему заболеванию. 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</w:t>
      </w:r>
      <w:r>
        <w:t>ния пациенту медицинских изделий, а также порядок оплаты медицинской реабилитации на дому, предоставляемой в рамках территориальной программы обязательного медицинского страхования, устанавливаются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Второй и третий этапы медицинской реаби</w:t>
      </w:r>
      <w:r>
        <w:t>литации могут быть осуществлены на базе санаторно-курортных организаций в рамках реализации базовой Программы ОМС при условии выделения в соответствии с законодательством Российской Федерации объемов медицинской помощи на эти цели.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Медицинская реабилитация</w:t>
      </w:r>
      <w:r>
        <w:t xml:space="preserve">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</w:t>
      </w:r>
      <w:r>
        <w:t>тиями по медицинской реабилитации. 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</w:t>
      </w:r>
      <w:r>
        <w:t>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</w:t>
      </w:r>
      <w:r>
        <w:t>рганизации, не участвующие в программе обязательного медицинского страхования Республики Башкортостан), в том числе с использованием дистанционных (телемедицинских) технологий, с последующим внесением соответствующей информации о проведении и результатах т</w:t>
      </w:r>
      <w:r>
        <w:t>акой консультации в медицинскую документацию пациента. В этом случае оплата такой консультации осуществляется на основании гражданско-правового договора между медицинской организацией, предоставляющей пациенту медицинскую реабилитацию, и медицинской органи</w:t>
      </w:r>
      <w:r>
        <w:t>зацией, проводившей консультацию врача по медицинской реабилитации с использованием дистанционных (телемедицинских) технологий.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Порядок медицинской реабилитации, перечень медицинских организаций, осуществляющих </w:t>
      </w:r>
      <w:r>
        <w:lastRenderedPageBreak/>
        <w:t>деятельность по профилю "медицинская реабилит</w:t>
      </w:r>
      <w:r>
        <w:t xml:space="preserve">ация", а также маршрутизация пациентов при проведении медицинской реабилитации на всех этапах ее проведения утверждены приказами Минздрав РБ от 17 августа 2020 года </w:t>
      </w:r>
      <w:hyperlink r:id="rId21" w:tooltip="Приказ Минздрава РБ от 17.08.2020 N 1267-Д &quot;О маршрутизации взрослого населения при оказании медицинской помощи по профилю &quot;медицинская реабилитация&quot; в Республике Башкортостан&quot; (вместе со &quot;Схемой маршрутизации пациентов для проведения мероприятий по медицинско">
        <w:r>
          <w:rPr>
            <w:color w:val="0000FF"/>
          </w:rPr>
          <w:t>N 1267-Д</w:t>
        </w:r>
      </w:hyperlink>
      <w:r>
        <w:t xml:space="preserve"> "О маршрутизации взрослого населения при оказании медицинской помощи по профилю "медицинская реабилитация" в Республике Башкортостан", от 11 декабря 2024 года </w:t>
      </w:r>
      <w:hyperlink r:id="rId22" w:tooltip="Приказ Минздрава РБ от 11.12.2024 N 2195-Д &quot;О маршрутизации детского населения Республики Башкортостан при оказании медицинской помощи по профилю &quot;Медицинская реабилитация&quot; (Зарегистрировано в Госкомюстиции РБ 10.02.2025 N 23911) {КонсультантПлюс}">
        <w:r>
          <w:rPr>
            <w:color w:val="0000FF"/>
          </w:rPr>
          <w:t>N 2195-Д</w:t>
        </w:r>
      </w:hyperlink>
      <w:r>
        <w:t xml:space="preserve"> "О маршрутизации детского населения Республики Башкортостан при оказании медицинской помощи по профилю "медицинская реабилитация".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 xml:space="preserve">4.6. Порядок обеспечения граждан, </w:t>
      </w:r>
      <w:r>
        <w:t>в том числе детей,</w:t>
      </w:r>
    </w:p>
    <w:p w:rsidR="004C4F5B" w:rsidRDefault="00C318E6">
      <w:pPr>
        <w:pStyle w:val="ConsPlusTitle0"/>
        <w:jc w:val="center"/>
      </w:pPr>
      <w:r>
        <w:t>в рамках оказания паллиативной медицинской помощи</w:t>
      </w:r>
    </w:p>
    <w:p w:rsidR="004C4F5B" w:rsidRDefault="00C318E6">
      <w:pPr>
        <w:pStyle w:val="ConsPlusTitle0"/>
        <w:jc w:val="center"/>
      </w:pPr>
      <w:r>
        <w:t>для использования на дому медицинскими изделиями,</w:t>
      </w:r>
    </w:p>
    <w:p w:rsidR="004C4F5B" w:rsidRDefault="00C318E6">
      <w:pPr>
        <w:pStyle w:val="ConsPlusTitle0"/>
        <w:jc w:val="center"/>
      </w:pPr>
      <w:r>
        <w:t>предназначенными для поддержания функций органов и систем</w:t>
      </w:r>
    </w:p>
    <w:p w:rsidR="004C4F5B" w:rsidRDefault="00C318E6">
      <w:pPr>
        <w:pStyle w:val="ConsPlusTitle0"/>
        <w:jc w:val="center"/>
      </w:pPr>
      <w:r>
        <w:t>организма человека, а также наркотическими лекарственными</w:t>
      </w:r>
    </w:p>
    <w:p w:rsidR="004C4F5B" w:rsidRDefault="00C318E6">
      <w:pPr>
        <w:pStyle w:val="ConsPlusTitle0"/>
        <w:jc w:val="center"/>
      </w:pPr>
      <w:r>
        <w:t>препаратами и психотр</w:t>
      </w:r>
      <w:r>
        <w:t>опными лекарственными препаратами</w:t>
      </w:r>
    </w:p>
    <w:p w:rsidR="004C4F5B" w:rsidRDefault="00C318E6">
      <w:pPr>
        <w:pStyle w:val="ConsPlusTitle0"/>
        <w:jc w:val="center"/>
      </w:pPr>
      <w:r>
        <w:t>при посещениях на дому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Пациенты с неизлечимыми хроническими прогрессирующими заболеваниями и состояниями, а также заболеваниями в стадии, когда исчерпаны возможности радикального лечения и медицинской реабилитации, в рамк</w:t>
      </w:r>
      <w:r>
        <w:t xml:space="preserve">ах оказания паллиативной медицинской помощи обеспечиваются по показаниям медицинскими изделиями для использования на дому, предназначенными для поддержания функций органов и систем организма человека, в соответствии с </w:t>
      </w:r>
      <w:hyperlink r:id="rId23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Приказом</w:t>
        </w:r>
      </w:hyperlink>
      <w:r>
        <w:t xml:space="preserve"> Минздрава России от 10 июля 2019 года N 505н "Об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</w:t>
      </w:r>
      <w:r>
        <w:t>я функций органов и систем организма человека, для использования на дому при оказании паллиативной медицинской помощи".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Обеспечение граждан медицинскими изделиями, предназначенными для поддержания функций органов и систем организма человека, для использова</w:t>
      </w:r>
      <w:r>
        <w:t xml:space="preserve">ния на дому при оказании паллиативной медицинской помощи в соответствии с </w:t>
      </w:r>
      <w:hyperlink r:id="rId24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перечнем</w:t>
        </w:r>
      </w:hyperlink>
      <w:r>
        <w:t>, утвержденным Приказом Минздрава России от 9 июля 2025 года N 398н, осущ</w:t>
      </w:r>
      <w:r>
        <w:t>ествляется в соответствии со стандартами медицинской помощи, утверждаемыми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оказании паллиативной медицинской помощи на дому назначение лекарственных препаратов осуществляется в случаях типичного течения заболевания пациента исходя из</w:t>
      </w:r>
      <w:r>
        <w:t xml:space="preserve"> тяжести и характера заболевания в соответствии с </w:t>
      </w:r>
      <w:hyperlink r:id="rId25" w:tooltip="Приказ Минздрава России от 24.11.2021 N 1094н &quot;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">
        <w:r>
          <w:rPr>
            <w:color w:val="0000FF"/>
          </w:rPr>
          <w:t>Приказом</w:t>
        </w:r>
      </w:hyperlink>
      <w:r>
        <w:t xml:space="preserve"> Минздрава России от 24 ноября 2021 года N 1094н "Об утверждении Порядка назначения лекарственных препаратов</w:t>
      </w:r>
      <w:r>
        <w:t>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</w:t>
      </w:r>
      <w:r>
        <w:t>ии, учета и хранения, а также Правил оформления бланков рецептов, в том числе в форме электронных документов" (далее - Порядок назначения лекарственных препаратов). Назначение и применение лекарственных препаратов и медицинских изделий, не входящих в соотв</w:t>
      </w:r>
      <w:r>
        <w:t xml:space="preserve">етствующий стандарт медицинской помощи и не предусмотренных перечнями, указанными в </w:t>
      </w:r>
      <w:hyperlink r:id="rId26" w:tooltip="Приказ Минздрава России от 24.11.2021 N 1094н &quot;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">
        <w:r>
          <w:rPr>
            <w:color w:val="0000FF"/>
          </w:rPr>
          <w:t>пункте 2</w:t>
        </w:r>
      </w:hyperlink>
      <w:r>
        <w:t xml:space="preserve"> Порядка назначения лекарственных препаратов, допускается в слу</w:t>
      </w:r>
      <w:r>
        <w:t>чае наличия медицинских показаний (индивидуальной непереносимости, по жизненным показаниям) по решению врачебной комиссии медицинской организации.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2"/>
      </w:pPr>
      <w:r>
        <w:t>4.7. Перечень мероприятий по профилактике заболеваний</w:t>
      </w:r>
    </w:p>
    <w:p w:rsidR="004C4F5B" w:rsidRDefault="00C318E6">
      <w:pPr>
        <w:pStyle w:val="ConsPlusTitle0"/>
        <w:jc w:val="center"/>
      </w:pPr>
      <w:r>
        <w:t>и формированию здорового образа жизни, осуществляемых</w:t>
      </w:r>
    </w:p>
    <w:p w:rsidR="004C4F5B" w:rsidRDefault="00C318E6">
      <w:pPr>
        <w:pStyle w:val="ConsPlusTitle0"/>
        <w:jc w:val="center"/>
      </w:pPr>
      <w:r>
        <w:t>в рамках Программы, включая меры по профилактике</w:t>
      </w:r>
    </w:p>
    <w:p w:rsidR="004C4F5B" w:rsidRDefault="00C318E6">
      <w:pPr>
        <w:pStyle w:val="ConsPlusTitle0"/>
        <w:jc w:val="center"/>
      </w:pPr>
      <w:r>
        <w:t>распространения ВИЧ-инфекции и гепатита C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В рамках Программы осуществляются следующие мероприятия по профилактике заболеваний и формированию здорового образа жизни: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профилактические медицинские осмотры и диспансеризация определенных групп взрослого населения (в возрасте 18 лет и старше), в том чис</w:t>
      </w:r>
      <w:r>
        <w:t>ле работающих и неработающих граждан, обучающихся в образовательных организациях по очной форме;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профилактические медицинские осмотры несовершеннолетних; диспансеризация пребывающих в стационарных учреждениях детей-сирот и детей, находящихся в трудной жизн</w:t>
      </w:r>
      <w:r>
        <w:t>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семью; детей-сирот и детей, оставшихся без попечения родителей, помещае</w:t>
      </w:r>
      <w:r>
        <w:t>мых под надзор в организацию для детей-сирот и детей, оставшихся без попечения родителей;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диспансерное наблюдение женщин в период беременности;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диспансерное наблюдение больных хроническими заболеваниями и пациентов с высоким риском их развития;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проведение </w:t>
      </w:r>
      <w:r>
        <w:t>профилактических прививок в соответствии с национальным календарем профилактических прививок и профилактических прививок по эпидемическим показаниям;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проведение профилактических осмотров, проводимых в целях раннего выявления заболеваний и факторов риска, п</w:t>
      </w:r>
      <w:r>
        <w:t>атронаж;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формирование мотивации к ведению здорового образа жизни (организация здорового питания, режима двигательной активности, отказа от вредных привычек) в медицинских организациях, в том числе в центрах здоровья (для взрослого и детского населения), ка</w:t>
      </w:r>
      <w:r>
        <w:t>бинетах и отделениях медицинской профилактики, включая обучение основам здорового образа жизни, в том числе в школах здоровья;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информирование (консультирование) по вопросам профилактики различных заболеваний, пропаганде здорового образа жизни, отказа от вр</w:t>
      </w:r>
      <w:r>
        <w:t>едных привычек;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информирование населения о факторах, способствующих укреплению здоровья и оказывающих на него вредное влияние;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консультирование по вопросам сохранения и укрепления здоровья, профилактике заболеваний;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издание информационно-методического мате</w:t>
      </w:r>
      <w:r>
        <w:t>риала, направленного на пропаганду здорового образа жизни среди населения;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изготовление баннеров, щитов, плакатов и других видов наглядной агитации (полноцветных), создание и трансляция по телевидению видеороликов и видеофильмов, посвященных здоровому обра</w:t>
      </w:r>
      <w:r>
        <w:t>зу жизни;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оснащение оборудованием и расходными материалами центров и отделений (кабинетов) медицинской профилактики медицинских организаций республики;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организация и проведение лекций, бесед в школах здоровья, а также недель здоровья, конференций, круглых </w:t>
      </w:r>
      <w:r>
        <w:t>столов, конкурсов для молодежи, посвященных пропаганде здорового образа жизни, профилактике наркомании, алкоголизма, табакокурения;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проведение республиканских мероприятий по пропаганде здорового образа жизни;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бесплатное обследование на антитела к вирусу им</w:t>
      </w:r>
      <w:r>
        <w:t>мунодефицита человека (ВИЧ);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мероприятия по профилактике ВИЧ-инфекции и гепатита C в трудовых коллективах и среди ключевых групп населения повышенного риска заражения ВИЧ и гепатитом C;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бесплатное обеспечение больных антивирусными препаратами для лечения и</w:t>
      </w:r>
      <w:r>
        <w:t xml:space="preserve"> профилактики передачи ВИЧ-инфекции и гепатита C;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формирование мотивации к приверженности больных ВИЧ-инфекцией и гепатитом C к диспансерному наблюдению и лечению антиретровирусными препаратами;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размещение социальной рекламы и трансляция видеороликов по профилактике ВИЧ-инфекции и гепатита C на республиканских радио- и телеканалах, на уличных видеоэкранах, на железнодорожном, автомобильном и электротранспорте.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4.8. Условия пребывания граждан в ме</w:t>
      </w:r>
      <w:r>
        <w:t>дицинских организациях</w:t>
      </w:r>
    </w:p>
    <w:p w:rsidR="004C4F5B" w:rsidRDefault="00C318E6">
      <w:pPr>
        <w:pStyle w:val="ConsPlusTitle0"/>
        <w:jc w:val="center"/>
      </w:pPr>
      <w:r>
        <w:t>при бесплатном оказании медицинской помощи</w:t>
      </w:r>
    </w:p>
    <w:p w:rsidR="004C4F5B" w:rsidRDefault="00C318E6">
      <w:pPr>
        <w:pStyle w:val="ConsPlusTitle0"/>
        <w:jc w:val="center"/>
      </w:pPr>
      <w:r>
        <w:t>в стационарных условиях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 xml:space="preserve">Госпитализация больного осуществляется в соответствии с медицинскими показаниями по направлению лечащего врача медицинской организации независимо от формы собственности и ведомственной принадлежности, скорой медицинской помощи, а также при самостоятельном </w:t>
      </w:r>
      <w:r>
        <w:t>обращении больного по экстренным показаниям.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 xml:space="preserve">Больные, роженицы и родильницы обеспечиваются лечебным питанием в соответствии с </w:t>
      </w:r>
      <w:hyperlink r:id="rId27" w:tooltip="Приказ Минздрава России от 21.06.2013 N 395н (ред. от 19.02.2024) &quot;Об утверждении норм лечебного питания&quot; (Зарегистрировано в Минюсте России 05.07.2013 N 28995) {КонсультантПлюс}">
        <w:r>
          <w:rPr>
            <w:color w:val="0000FF"/>
          </w:rPr>
          <w:t>нормами</w:t>
        </w:r>
      </w:hyperlink>
      <w:r>
        <w:t xml:space="preserve"> лечебного питания, утвержденными Приказом Минздрава России от 21 июня 2013 года N 395н, в пределах пре</w:t>
      </w:r>
      <w:r>
        <w:t>дусмотренных финансовых средств.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</w:t>
      </w:r>
      <w:r>
        <w:t>виях независимо от возраста ребенка в течение всего периода лечения. Плата за создание условий пребывания в стационарных условиях, в том числе за предоставление спального места и питания, с указанных лиц не взимается при совместном нахождении в медицинской</w:t>
      </w:r>
      <w:r>
        <w:t xml:space="preserve"> организации: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 ребенком-инвалидом, который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имеет ограничения основных категорий жизнедеятельности чел</w:t>
      </w:r>
      <w:r>
        <w:t>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от возраста ребенк</w:t>
      </w:r>
      <w:r>
        <w:t>а-инвалида;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 ребенком до достижения им возраста четырех лет;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 ребенком в возрасте старше четырех лет - при наличии медицинских показаний.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2"/>
      </w:pPr>
      <w:r>
        <w:t>4.9. Условия размещения пациентов в маломестных палатах</w:t>
      </w:r>
    </w:p>
    <w:p w:rsidR="004C4F5B" w:rsidRDefault="00C318E6">
      <w:pPr>
        <w:pStyle w:val="ConsPlusTitle0"/>
        <w:jc w:val="center"/>
      </w:pPr>
      <w:r>
        <w:t>(боксах) по медицинским и (или) эпидемиологическим</w:t>
      </w:r>
    </w:p>
    <w:p w:rsidR="004C4F5B" w:rsidRDefault="00C318E6">
      <w:pPr>
        <w:pStyle w:val="ConsPlusTitle0"/>
        <w:jc w:val="center"/>
      </w:pPr>
      <w:r>
        <w:t>показани</w:t>
      </w:r>
      <w:r>
        <w:t>ям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В медицинских организациях создаются условия, обеспечивающие возможность посещения пациента и пребывания с ним в медицинской организации родственников с учетом состояния пациента, соблюдения противоэпидемического режима и интересов иных лиц, работающих</w:t>
      </w:r>
      <w:r>
        <w:t xml:space="preserve"> и (или) находящихся в медицинской организации.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По медицинским и (или) эпидемиологическим показаниям, установленным Минздравом России, размещение пациентов в маломестных палатах (боксах) осуществляется в соответствии с </w:t>
      </w:r>
      <w:hyperlink r:id="rId28" w:tooltip="Приказ Минздравсоцразвития России от 15.05.2012 N 535н &quot;Об утверждении перечня медицинских и эпидемиологических показаний к размещению пациентов в маломестных палатах (боксах)&quot; (Зарегистрировано в Минюсте России 07.06.2012 N 24475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15 мая 2012 года N 535н "Об утверждении Перечня медицинских и эпидемиологических показаний к размещению пациентов в маломестных </w:t>
      </w:r>
      <w:r>
        <w:t>палатах (боксах)". Обязательными условиями пребывания в маломестной палате (боксе) являются изоляция больных от внешних воздействующих факторов, а в случаях инфекционных заболеваний - предупреждение заражения окружающих, соблюдение действующих санитарно-ги</w:t>
      </w:r>
      <w:r>
        <w:t>гиенических норм и правил при уборке и дезинфекции помещений и окружающих предметов в маломестных палатах (боксах).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4.10. Условия предоставления детям-сиротам и детям,</w:t>
      </w:r>
    </w:p>
    <w:p w:rsidR="004C4F5B" w:rsidRDefault="00C318E6">
      <w:pPr>
        <w:pStyle w:val="ConsPlusTitle0"/>
        <w:jc w:val="center"/>
      </w:pPr>
      <w:r>
        <w:t>оставшимся без попечения родителей, в случае выявления</w:t>
      </w:r>
    </w:p>
    <w:p w:rsidR="004C4F5B" w:rsidRDefault="00C318E6">
      <w:pPr>
        <w:pStyle w:val="ConsPlusTitle0"/>
        <w:jc w:val="center"/>
      </w:pPr>
      <w:r>
        <w:t>у них заболеваний, медицинской п</w:t>
      </w:r>
      <w:r>
        <w:t>омощи всех видов, включая</w:t>
      </w:r>
    </w:p>
    <w:p w:rsidR="004C4F5B" w:rsidRDefault="00C318E6">
      <w:pPr>
        <w:pStyle w:val="ConsPlusTitle0"/>
        <w:jc w:val="center"/>
      </w:pPr>
      <w:r>
        <w:t>специализированную, в том числе высокотехнологичную,</w:t>
      </w:r>
    </w:p>
    <w:p w:rsidR="004C4F5B" w:rsidRDefault="00C318E6">
      <w:pPr>
        <w:pStyle w:val="ConsPlusTitle0"/>
        <w:jc w:val="center"/>
      </w:pPr>
      <w:r>
        <w:t>медицинскую помощь, а также медицинскую реабилитацию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Детям-сиротам и детям, оставшимся без попечения родителей (далее - несовершеннолетние), медицинская помощь всех видов, вклю</w:t>
      </w:r>
      <w:r>
        <w:t>чая специализированную, в том числе высокотехнологичную, медицинскую помощь, медицинская реабилитация, санаторно-курортное лечение и диспансерное наблюдение обеспечиваются в приоритетном порядке.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4.11. Порядок предоставления транспортных услуг</w:t>
      </w:r>
    </w:p>
    <w:p w:rsidR="004C4F5B" w:rsidRDefault="00C318E6">
      <w:pPr>
        <w:pStyle w:val="ConsPlusTitle0"/>
        <w:jc w:val="center"/>
      </w:pPr>
      <w:r>
        <w:t>при сопрово</w:t>
      </w:r>
      <w:r>
        <w:t>ждении медицинским работником пациента,</w:t>
      </w:r>
    </w:p>
    <w:p w:rsidR="004C4F5B" w:rsidRDefault="00C318E6">
      <w:pPr>
        <w:pStyle w:val="ConsPlusTitle0"/>
        <w:jc w:val="center"/>
      </w:pPr>
      <w:r>
        <w:t>находящегося на лечении в стационарных условиях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В целях выполнения порядков оказания медицинской помощи и стандартов медицинской помощи пациенту, находящемуся на лечении в стационарных условиях, в случае необходимости проведения диагностических исследований при отсутствии возможности их проведения медиц</w:t>
      </w:r>
      <w:r>
        <w:t>инской организацией, оказывающей медицинскую помощь пациенту, осуществляется его транспортировка автотранспортом медицинской организации в сопровождении медицинского работника.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lastRenderedPageBreak/>
        <w:t>4.12. Условия и сроки диспансеризации определенных групп</w:t>
      </w:r>
    </w:p>
    <w:p w:rsidR="004C4F5B" w:rsidRDefault="00C318E6">
      <w:pPr>
        <w:pStyle w:val="ConsPlusTitle0"/>
        <w:jc w:val="center"/>
      </w:pPr>
      <w:r>
        <w:t xml:space="preserve">взрослого населения, </w:t>
      </w:r>
      <w:r>
        <w:t>а также профилактических осмотров</w:t>
      </w:r>
    </w:p>
    <w:p w:rsidR="004C4F5B" w:rsidRDefault="00C318E6">
      <w:pPr>
        <w:pStyle w:val="ConsPlusTitle0"/>
        <w:jc w:val="center"/>
      </w:pPr>
      <w:r>
        <w:t>несовершеннолетних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</w:t>
      </w:r>
      <w:r>
        <w:t xml:space="preserve">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Профилактический медицинский осмотр проводится ежегодно: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качестве самостоят</w:t>
      </w:r>
      <w:r>
        <w:t>ельного мероприятия;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рамках диспансеризации;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рамках диспансерного наблюдения (при проведении первого в текущем году диспансерного приема (осмотра, консультации)).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Диспансеризация проводится: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 раз в три года для граждан в возрасте от 18 до 39 лет включ</w:t>
      </w:r>
      <w:r>
        <w:t>ительно;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ежегодно для граждан в возрасте 40 лет и старше, а также в отношении отдельных категорий граждан, включая: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инвалидов Великой Отечественной войны и инвалидов боевых действий, а также участников Великой Отечественной войны, ставших инвалидами вследс</w:t>
      </w:r>
      <w:r>
        <w:t>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лиц, награжденных знаком "Жителю блокадного Ленинграда", лиц, награжденных знаком "Житель осажденного Севастополя</w:t>
      </w:r>
      <w:r>
        <w:t>", лиц, награжденных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бывших несовершеннолетни</w:t>
      </w:r>
      <w:r>
        <w:t>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</w:t>
      </w:r>
      <w:r>
        <w:t xml:space="preserve"> которых наступила вследствие их противоправных действий);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работающих граждан, не достигших возраста, дающего право на назначение пенсии по старости, в том числе досрочно, в течение 5 лет до наступления такого возраста, и работающих граждан, являющихся пол</w:t>
      </w:r>
      <w:r>
        <w:t>учателями пенсии по старости или пенсии за выслугу лет.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</w:t>
      </w:r>
      <w:r>
        <w:t>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</w:t>
      </w:r>
      <w:r>
        <w:t>серизацию в медицинской организации, участвующей в реализации Программы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</w:t>
      </w:r>
      <w:r>
        <w:t>чебы).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Несовершеннолетние проходят профилактические медицинские осмотры в целях раннего (своевременного) выявления патологических состояний, заболеваний и факторов риска их развития, раннего выявления незаконного потребления наркотических средств и психотропных в</w:t>
      </w:r>
      <w:r>
        <w:t>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Профилактические медицинские осмотры несовершеннолетних проводятся в соответствии с </w:t>
      </w:r>
      <w:hyperlink r:id="rId29" w:tooltip="Приказ Минздрава России от 14.04.2025 N 211н &quot;Об утверждении порядка прохождения несовершеннолетними профилактических медицинских осмотров, учетной формы N 030-ПО/у &quot;Карта профилактического медицинского осмотра несовершеннолетнего&quot;, порядка ее ведения, а также">
        <w:r>
          <w:rPr>
            <w:color w:val="0000FF"/>
          </w:rPr>
          <w:t>Приказом</w:t>
        </w:r>
      </w:hyperlink>
      <w:r>
        <w:t xml:space="preserve"> Минздрава России от 14 апреля 2025 года N 211н "Об утверждении Порядка прохождения несовершеннолетними профилактических медицинских осмотров, учетной формы N 030-ПО/у "Карта профи</w:t>
      </w:r>
      <w:r>
        <w:t xml:space="preserve">лактического медицинского осмотра несовершеннолетнего", порядка ее ведения, а также формы </w:t>
      </w:r>
      <w:r>
        <w:lastRenderedPageBreak/>
        <w:t>отраслевого статистического наблюдения N 030-ПО/о "Сведения о профилактических медицинских осмотрах несовершеннолетних", порядка ее заполнения".</w:t>
      </w:r>
    </w:p>
    <w:p w:rsidR="004C4F5B" w:rsidRDefault="004C4F5B">
      <w:pPr>
        <w:pStyle w:val="ConsPlusNormal0"/>
        <w:spacing w:after="1"/>
      </w:pPr>
    </w:p>
    <w:p w:rsidR="004C4F5B" w:rsidRDefault="00C318E6">
      <w:pPr>
        <w:pStyle w:val="ConsPlusNormal0"/>
        <w:spacing w:before="260"/>
        <w:ind w:firstLine="540"/>
        <w:jc w:val="both"/>
      </w:pPr>
      <w:r>
        <w:t>Диспансеризация пребывающих в стационарных учреждениях детей-сирот и детей, находящихся в трудной жизне</w:t>
      </w:r>
      <w:r>
        <w:t xml:space="preserve">нной ситуации, проводится в порядке, утвержденном </w:t>
      </w:r>
      <w:hyperlink r:id="rId30" w:tooltip="Приказ Минздрава России от 14.04.2025 N 212н &quot;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">
        <w:r>
          <w:rPr>
            <w:color w:val="0000FF"/>
          </w:rPr>
          <w:t>Приказом</w:t>
        </w:r>
      </w:hyperlink>
      <w:r>
        <w:t xml:space="preserve"> Минздрава России от 14 апреля 2025 года N 202н "Об утверждении порядка проведения диспансеризаци</w:t>
      </w:r>
      <w:r>
        <w:t>и пребывающих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отраслевого статистического наблюдения N 030/О-Д/С, порядка ее заполнения".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Диспансеризация</w:t>
      </w:r>
      <w:r>
        <w:t xml:space="preserve"> детей-сирот и детей, оставшихся без попечения родителей, в том числе усыновленных (удочеренных), принятых под опеку (попечительство) в приемную или патронатную семью проводится в порядке, утвержденном </w:t>
      </w:r>
      <w:hyperlink r:id="rId31" w:tooltip="Приказ Минздрава России от 21.04.2022 N 275н &quot;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&quot; (Зареги">
        <w:r>
          <w:rPr>
            <w:color w:val="0000FF"/>
          </w:rPr>
          <w:t>Приказом</w:t>
        </w:r>
      </w:hyperlink>
      <w:r>
        <w:t xml:space="preserve"> Минздрава России от 21 апреля 2022 года N 275н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</w:t>
      </w:r>
      <w:r>
        <w:t>еку (попечительство), в приемную или патронатную семью".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Диспансерное наблюдение беременных и женщин в послеродовом периоде проводится в порядке, утвержденном </w:t>
      </w:r>
      <w:hyperlink r:id="rId32" w:tooltip="Приказ Минздрава России от 20.10.2020 N 1130н (ред. от 19.12.2025) &quot;Об утверждении Порядка оказания медицинской помощи по профилю &quot;акушерство и гинекология&quot; (Зарегистрировано в Минюсте России 12.11.2020 N 60869) {КонсультантПлюс}">
        <w:r>
          <w:rPr>
            <w:color w:val="0000FF"/>
          </w:rPr>
          <w:t>Приказом</w:t>
        </w:r>
      </w:hyperlink>
      <w:r>
        <w:t xml:space="preserve"> Минздрава России от 20 октября 2020 года N 1130н "Об утверждении Порядка </w:t>
      </w:r>
      <w:r>
        <w:t>оказания медицинской помощи по профилю "акушерство и гинекология".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  <w:outlineLvl w:val="2"/>
      </w:pPr>
      <w:r>
        <w:t>4.13. Целевые значения критериев доступности и качества</w:t>
      </w:r>
    </w:p>
    <w:p w:rsidR="004C4F5B" w:rsidRDefault="00C318E6">
      <w:pPr>
        <w:pStyle w:val="ConsPlusTitle0"/>
        <w:jc w:val="center"/>
      </w:pPr>
      <w:r>
        <w:t>медицинской помощи, оказываемой в рамках Программы</w:t>
      </w:r>
    </w:p>
    <w:p w:rsidR="004C4F5B" w:rsidRDefault="004C4F5B">
      <w:pPr>
        <w:pStyle w:val="ConsPlusNormal0"/>
      </w:pPr>
    </w:p>
    <w:p w:rsidR="004C4F5B" w:rsidRDefault="00C318E6">
      <w:pPr>
        <w:pStyle w:val="ConsPlusNormal0"/>
        <w:ind w:firstLine="540"/>
        <w:jc w:val="both"/>
      </w:pPr>
      <w:r>
        <w:t xml:space="preserve">Целевые </w:t>
      </w:r>
      <w:hyperlink w:anchor="P5555" w:tooltip="ЦЕЛЕВЫЕ ЗНАЧЕНИЯ">
        <w:r>
          <w:rPr>
            <w:color w:val="0000FF"/>
          </w:rPr>
          <w:t>значения</w:t>
        </w:r>
      </w:hyperlink>
      <w:r>
        <w:t xml:space="preserve"> критериев дос</w:t>
      </w:r>
      <w:r>
        <w:t>тупности и качества медицинской помощи, оказываемой в рамках Программы, указаны в приложении N 2 к ней.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4.14. Сроки ожидания медицинской помощи, оказываемой</w:t>
      </w:r>
    </w:p>
    <w:p w:rsidR="004C4F5B" w:rsidRDefault="00C318E6">
      <w:pPr>
        <w:pStyle w:val="ConsPlusTitle0"/>
        <w:jc w:val="center"/>
      </w:pPr>
      <w:r>
        <w:t>в плановой и экстренной формах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В медицинских организациях, оказывающих медицинскую помощь в амбул</w:t>
      </w:r>
      <w:r>
        <w:t>аторных условиях: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обеспечивается совпадение времени приема врача-терапевта участкового, врача-педиатра участкового и врача общей практики со временем работы кабинетов и служб, где осуществляются консультации, исследования, процедуры;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время, отведенное на п</w:t>
      </w:r>
      <w:r>
        <w:t>рием больного, определяется в соответствии с нормативными правовыми актами, утвержденными в установленном порядке;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сроки ожидания оказания первичной медико-санитарной помощи в неотложной форме не должны превышать 2 часов с момента обращения пациента в меди</w:t>
      </w:r>
      <w:r>
        <w:t>цинскую организацию;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сроки проведения кон</w:t>
      </w:r>
      <w:r>
        <w:t>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сроки проведения консультаций врачей-специалистов в случае подозрения на онколо</w:t>
      </w:r>
      <w:r>
        <w:t>гическое заболевание не должны превышать 3 рабочих дней;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сроки проведения диагностических инструментальных (рентгенографических исследований, включая маммографию, функциональной диагностики, ультразвуковых исследований) и лабораторных исследований при оказ</w:t>
      </w:r>
      <w:r>
        <w:t>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сроки проведения компьютерной томографии (включая однофотонную эмиссионну</w:t>
      </w:r>
      <w:r>
        <w:t xml:space="preserve">ю компьютерную томографию), магнитно-резонансной томографии и ангиографии при оказании первичной медико-санитарной </w:t>
      </w:r>
      <w:r>
        <w:lastRenderedPageBreak/>
        <w:t>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</w:t>
      </w:r>
      <w:r>
        <w:t>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сроки установления диспансерного наблюдения врача-онколога за пац</w:t>
      </w:r>
      <w:r>
        <w:t>иентом с выявленным онкологическим заболеванием не должны превышать 3 рабочих дней с момента постановки диагноза онкологического заболевания.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медицинских организациях, оказывающих медицинскую помощь в стационарных условиях: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оказание медицинской помощи ос</w:t>
      </w:r>
      <w:r>
        <w:t>уществляется круглосуточно;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</w:t>
      </w:r>
      <w:r>
        <w:t>я выдачи лечащим врачом направления на госпитализацию, а для пациентов с онкологическими заболеваниями - 7 рабочих дней с момента гистологической верификации опухоли или с момента установления диагноза заболевания (состояния).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Время ожидания высокотехнолог</w:t>
      </w:r>
      <w:r>
        <w:t>ичной медицинской помощи в стационарных условиях в плановой форме устанавливается в соответствии с законодательством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ожидания оказания специализированной медицинской помощи в плановой форме и осуществляется информирование граждан в доступной форме, в том чи</w:t>
      </w:r>
      <w:r>
        <w:t>сле с использованием информационно-телекоммуникационной сети Интернет,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При выявлении злокачественного </w:t>
      </w:r>
      <w:r>
        <w:t>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</w:t>
      </w:r>
      <w:r>
        <w:t>кологии, для оказания специализированной медицинской помощи в установленные сроки.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условиях и (или) при возникновении угрозы распространения заболеваний, представляющих опасность для окружающих, сроки ожидания оказания медицинской помощи в плановой форме</w:t>
      </w:r>
      <w:r>
        <w:t xml:space="preserve"> могут быть увеличены.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Территориальные нормативы времени доезда бригад скорой медицинской помощи с учетом транспортной доступности, плотности населения, а также климатических и географических особенностей составляют: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при оказании скорой медицинской помощи </w:t>
      </w:r>
      <w:r>
        <w:t xml:space="preserve">в экстренной форме 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при условии наличия в момент поступления вызова свободных бригад скорой </w:t>
      </w:r>
      <w:r>
        <w:t>медицинской помощи в зоне 20-минутной транспортной доступности от адреса вызова. При отсутствии в момент поступления вызова свободных бригад скорой медицинской помощи в зоне 20-минутной транспортной доступности от адреса вызова, в том числе по причине геог</w:t>
      </w:r>
      <w:r>
        <w:t>рафических особенностей местности и дальности расстояния адреса вызова, а также климатических особенностей, ухудшающих транспортную доступность адреса вызова, время прибытия бригад скорой медицинской помощи обоснованно увеличивается с 20 минут до фактическ</w:t>
      </w:r>
      <w:r>
        <w:t>ого времени, потребовавшегося для прибытия на вызов ближайшей к месту вызова освободившейся бригады скорой медицинской помощи.</w:t>
      </w:r>
    </w:p>
    <w:p w:rsidR="004C4F5B" w:rsidRDefault="004C4F5B">
      <w:pPr>
        <w:pStyle w:val="ConsPlusNormal0"/>
        <w:jc w:val="both"/>
      </w:pPr>
    </w:p>
    <w:p w:rsidR="004C4F5B" w:rsidRDefault="00C318E6">
      <w:pPr>
        <w:pStyle w:val="ConsPlusTitle0"/>
        <w:jc w:val="center"/>
        <w:outlineLvl w:val="2"/>
      </w:pPr>
      <w:r>
        <w:t>4.15. Перечень лекарственных препаратов, отпускаемых</w:t>
      </w:r>
    </w:p>
    <w:p w:rsidR="004C4F5B" w:rsidRDefault="00C318E6">
      <w:pPr>
        <w:pStyle w:val="ConsPlusTitle0"/>
        <w:jc w:val="center"/>
      </w:pPr>
      <w:r>
        <w:t>населению в соответствии с перечнем групп населения</w:t>
      </w:r>
    </w:p>
    <w:p w:rsidR="004C4F5B" w:rsidRDefault="00C318E6">
      <w:pPr>
        <w:pStyle w:val="ConsPlusTitle0"/>
        <w:jc w:val="center"/>
      </w:pPr>
      <w:r>
        <w:t>и категорий заболеваний, при амбулаторном лечении которых</w:t>
      </w:r>
    </w:p>
    <w:p w:rsidR="004C4F5B" w:rsidRDefault="00C318E6">
      <w:pPr>
        <w:pStyle w:val="ConsPlusTitle0"/>
        <w:jc w:val="center"/>
      </w:pPr>
      <w:r>
        <w:t>лекарственные средства и изделия медицинского назначения</w:t>
      </w:r>
    </w:p>
    <w:p w:rsidR="004C4F5B" w:rsidRDefault="00C318E6">
      <w:pPr>
        <w:pStyle w:val="ConsPlusTitle0"/>
        <w:jc w:val="center"/>
      </w:pPr>
      <w:r>
        <w:t>отпускаются по рецептам врачей бесплатно, а также</w:t>
      </w:r>
    </w:p>
    <w:p w:rsidR="004C4F5B" w:rsidRDefault="00C318E6">
      <w:pPr>
        <w:pStyle w:val="ConsPlusTitle0"/>
        <w:jc w:val="center"/>
      </w:pPr>
      <w:r>
        <w:t>в соответствии с перечнем групп населения, при амбулаторном</w:t>
      </w:r>
    </w:p>
    <w:p w:rsidR="004C4F5B" w:rsidRDefault="00C318E6">
      <w:pPr>
        <w:pStyle w:val="ConsPlusTitle0"/>
        <w:jc w:val="center"/>
      </w:pPr>
      <w:r>
        <w:t>лечении которых лекарственные с</w:t>
      </w:r>
      <w:r>
        <w:t>редства отпускаются</w:t>
      </w:r>
    </w:p>
    <w:p w:rsidR="004C4F5B" w:rsidRDefault="00C318E6">
      <w:pPr>
        <w:pStyle w:val="ConsPlusTitle0"/>
        <w:jc w:val="center"/>
      </w:pPr>
      <w:r>
        <w:lastRenderedPageBreak/>
        <w:t>по рецептам врачей с 50-процентной скидкой со свободных цен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hyperlink w:anchor="P18914" w:tooltip="ПЕРЕЧЕНЬ">
        <w:r>
          <w:rPr>
            <w:color w:val="0000FF"/>
          </w:rPr>
          <w:t>Перечень</w:t>
        </w:r>
      </w:hyperlink>
      <w:r>
        <w:t xml:space="preserve"> лекарственных препаратов, отпускаемых населению Республики Башкортостан в соответствии с перечнем групп населения и категор</w:t>
      </w:r>
      <w:r>
        <w:t>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</w:t>
      </w:r>
      <w:r>
        <w:t xml:space="preserve">тпускаются по рецептам врачей с 50-процентной скидкой со свободных цен, в объеме </w:t>
      </w:r>
      <w:hyperlink r:id="rId33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перечня</w:t>
        </w:r>
      </w:hyperlink>
      <w:r>
        <w:t xml:space="preserve"> ЖНВЛП для медицинского применения, утвержденного распоряжением Прав</w:t>
      </w:r>
      <w:r>
        <w:t>ительства Российской Федерации от 12 октября 2019 года N 2406-р и указанного в приложении N 16 к Программе, за исключением лекарственных препаратов и их форм, используемых исключительно в стационарных условиях.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4.16. Порядок взаимодействия с референс-цент</w:t>
      </w:r>
      <w:r>
        <w:t>рами Минздрава</w:t>
      </w:r>
    </w:p>
    <w:p w:rsidR="004C4F5B" w:rsidRDefault="00C318E6">
      <w:pPr>
        <w:pStyle w:val="ConsPlusTitle0"/>
        <w:jc w:val="center"/>
      </w:pPr>
      <w:r>
        <w:t>России, созданными в целях предупреждения распространения</w:t>
      </w:r>
    </w:p>
    <w:p w:rsidR="004C4F5B" w:rsidRDefault="00C318E6">
      <w:pPr>
        <w:pStyle w:val="ConsPlusTitle0"/>
        <w:jc w:val="center"/>
      </w:pPr>
      <w:r>
        <w:t>биологических угроз (опасностей)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>Государственное бюджетное учреждение здравоохранения Республиканская клиническая инфекционная больница является Республиканским референс-центром, соз</w:t>
      </w:r>
      <w:r>
        <w:t>данным в целях предупреждения распространения биологических угроз (далее - Республиканский референс-центр).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Взаимодействие Республиканского референс-центра осуществляется с референс-центром ФГАОУ ВО Первый МГМУ им. И.М.Сеченова Минздрава России (Сеченовски</w:t>
      </w:r>
      <w:r>
        <w:t>й Университет) (далее - референс-центр МЗ РФ).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Направлению в референс-центр МЗ РФ подлежат следующие случаи: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выявление инфекционных и паразитарных болезней, подлежащих исследованиям и оценке референс-центрами, в том числе связанных с возникновением и распространением новых инфекций, заносом и распространением редких и (или) ранее не встречавшихся на территории Ро</w:t>
      </w:r>
      <w:r>
        <w:t>ссийской Федерации инфекционных и паразитарных болезней;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невозможность верифицировать возбудителей инфекционных и паразитарных болезней в лаборатории Республиканского референс-центра;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выявление резистентности возбудителей инфекционных и паразитарных болезн</w:t>
      </w:r>
      <w:r>
        <w:t>ей.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Перечень микробиологических, молекулярно-генетических, иммуносерологических исследований, которые могут быть выполнены любому застрахованному жителю Республики Башкортостан за счет средств обязательного медицинского страхования, определяется референс-ц</w:t>
      </w:r>
      <w:r>
        <w:t>ентром МЗ РФ.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Для отправки биоматериала на исследование оформляется направление по форме, утвержденной референс-центром МЗ РФ. Проводится согласование отправки биоматериала с референс-центром МЗ РФ по телефону. Заполняется шаблон для сбора и ввода данных м</w:t>
      </w:r>
      <w:r>
        <w:t>ониторинга случаев инфекций, связанных с оказанием медицинской помощи, в электронном виде.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Передача биоматериала для проведения микробиологических, молекулярно-генетических, иммуносерологических исследований в референс-центр МЗ РФ осуществляется в соответс</w:t>
      </w:r>
      <w:r>
        <w:t>твии с критериями, предъявляемые к патогенным биологическим агентам (ПБА).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Вместе с биологическим материалом в референс-центр МЗ РФ представляются: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полученные результаты бактериологического исследования;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результаты ПЦР (при наличии);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результаты определения</w:t>
      </w:r>
      <w:r>
        <w:t xml:space="preserve"> чувствительности к антибактериальным препаратам;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результаты дополнительных исследований (если проводились);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заполненный шаблон для сбора и ввода данных в электронном виде;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карта эпидемиологического расследования случая инфекции в медицинской организации;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акт передачи ПБА I - IV групп патогенности за пределы организации.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Биоматериал в референс-центр МЗ РФ доставляется курьером.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Информационное взаимодействие в рамках исследования биоматериалов осуществляется также при помощи телемедицинских технологий.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После</w:t>
      </w:r>
      <w:r>
        <w:t xml:space="preserve"> проведения верификации референс-центром МЗ РФ выдаются заключение и рекомендации по совершенствованию системы эпидемиологического надзора, санитарно-противоэпидемических и профилактических мероприятий.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4.17. Порядок взаимодействия с референс-центрами</w:t>
      </w:r>
    </w:p>
    <w:p w:rsidR="004C4F5B" w:rsidRDefault="00C318E6">
      <w:pPr>
        <w:pStyle w:val="ConsPlusTitle0"/>
        <w:jc w:val="center"/>
      </w:pPr>
      <w:r>
        <w:t>имм</w:t>
      </w:r>
      <w:r>
        <w:t>уногистохимических, патоморфологических и лучевых методов</w:t>
      </w:r>
    </w:p>
    <w:p w:rsidR="004C4F5B" w:rsidRDefault="00C318E6">
      <w:pPr>
        <w:pStyle w:val="ConsPlusTitle0"/>
        <w:jc w:val="center"/>
      </w:pPr>
      <w:r>
        <w:t>исследований, функционирующими на базе медицинских</w:t>
      </w:r>
    </w:p>
    <w:p w:rsidR="004C4F5B" w:rsidRDefault="00C318E6">
      <w:pPr>
        <w:pStyle w:val="ConsPlusTitle0"/>
        <w:jc w:val="center"/>
      </w:pPr>
      <w:r>
        <w:t>организаций, подведомственных Минздраву России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>Государственное автономное учреждение здравоохранения Республиканский клинический онкологический ди</w:t>
      </w:r>
      <w:r>
        <w:t>спансер Министерства здравоохранения Республики Башкортостан (ГАУЗ РКОД Минздрава РБ) осуществляет взаимодействие с референс-центром ФГБУ "НМИЦ радиологии" Минздрава России (далее - референс-центр МЗ РФ).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Направлению в референс-центр МЗ РФ подлежат случаи </w:t>
      </w:r>
      <w:r>
        <w:t>злокачественных новообразований редких нозологических форм, первично-множественных опухолей и случаи, требующие расширения панели иммуногистохимических и патоморфологических исследований, с целью гистологической и молекулярно-генетической верификации выявл</w:t>
      </w:r>
      <w:r>
        <w:t>енного новообразования, определения оптимальных возможностей лекарственной терапии каждого пациента с учетом его специфических нарушений.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Перечень молекулярно-генетических, иммуногистохимических и патоморфологических исследований, которые могут быть выполнены любому застрахованному жителю Российской Федерации за счет средств обязательного медицинского страхования, определяется референс-центр</w:t>
      </w:r>
      <w:r>
        <w:t>ом МЗ РФ. Исследования, не оплачиваемые в рамках системы обязательного медицинского страхования, выполняются по корпоративному договору между референс-центром МЗ РФ и медицинской организацией. Для направления исследований за счет средств обязательного меди</w:t>
      </w:r>
      <w:r>
        <w:t>цинского страхования необходимо корректное оформление формы 057/у-04.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Передача биоматериала для проведения молекулярно-генетических, иммуногистохимических и патоморфологических исследований в референс-центр МЗ РФ происходит двумя путями: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пациент лично пере</w:t>
      </w:r>
      <w:r>
        <w:t>дает биоматериал и документы в регистратуру любого филиала ФГБУ "НМИЦ радиологии" Минздрава России;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пациент обращается в Центр телемедицины ГАУЗ РКОД Минздрава РБ, который организует отправку биологических материалов в референс-центр МЗ РФ.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ГАУЗ РКОД Минзд</w:t>
      </w:r>
      <w:r>
        <w:t>рава РБ оформляет форму 057/у-04 и после подготовки необходимого пакета документов (копии паспорта, полиса ОМС, СНИЛС пациента, подписанного пациентом, информированного согласия; клинической информации), организовывает курьерскую доставку из ГАУЗ РКОД Минз</w:t>
      </w:r>
      <w:r>
        <w:t>драва РБ в референс-центр МЗ РФ силами референс-центра МЗ РФ.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Сроки выполнения молекулярно-генетических исследований составляют от 5 до 14 рабочих дней с момента получения биоматериала лабораторией в зависимости от сложности исследования и качества биомате</w:t>
      </w:r>
      <w:r>
        <w:t>риала.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Сроки выполнения иммуногистохимических и патоморфологических исследований составляют от 5 до 20 рабочих дней с момента получения биоматериала лабораторией в зависимости от сложности исследования и качества биоматериала.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Информационное взаимодействие в рамк</w:t>
      </w:r>
      <w:r>
        <w:t>ах исследования биоматериалов осуществляется также при помощи телемедицинских технологий.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Референс-центр МЗ РФ проводит пересмотр результатов лучевых методов исследований в рамках телемедицинских консультаций формата "врач - врач".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  <w:outlineLvl w:val="2"/>
      </w:pPr>
      <w:r>
        <w:t>4.18. Порядок предостав</w:t>
      </w:r>
      <w:r>
        <w:t>ления медицинской помощи по всем</w:t>
      </w:r>
    </w:p>
    <w:p w:rsidR="004C4F5B" w:rsidRDefault="00C318E6">
      <w:pPr>
        <w:pStyle w:val="ConsPlusTitle0"/>
        <w:jc w:val="center"/>
      </w:pPr>
      <w:r>
        <w:t>видам ее оказания ветеранам боевых действий, принимавшим</w:t>
      </w:r>
    </w:p>
    <w:p w:rsidR="004C4F5B" w:rsidRDefault="00C318E6">
      <w:pPr>
        <w:pStyle w:val="ConsPlusTitle0"/>
        <w:jc w:val="center"/>
      </w:pPr>
      <w:r>
        <w:t>участие (содействовавшим выполнению задач) в специальной</w:t>
      </w:r>
    </w:p>
    <w:p w:rsidR="004C4F5B" w:rsidRDefault="00C318E6">
      <w:pPr>
        <w:pStyle w:val="ConsPlusTitle0"/>
        <w:jc w:val="center"/>
      </w:pPr>
      <w:r>
        <w:t>военной операции, уволенным с военной службы</w:t>
      </w:r>
    </w:p>
    <w:p w:rsidR="004C4F5B" w:rsidRDefault="00C318E6">
      <w:pPr>
        <w:pStyle w:val="ConsPlusTitle0"/>
        <w:jc w:val="center"/>
      </w:pPr>
      <w:r>
        <w:t>(службы, работы)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 xml:space="preserve">Ветеранам боевых действий, указанным в </w:t>
      </w:r>
      <w:hyperlink r:id="rId34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35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года N 232 "О созд</w:t>
      </w:r>
      <w:r>
        <w:t>ании Государственного фонда поддержки участников специальной военной операции "Защитники Отечества" (далее - участники специальной военной операции), оказание медицинской помощи в рамках Программы осуществляется во внеочередном порядке.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целях организации</w:t>
      </w:r>
      <w:r>
        <w:t xml:space="preserve"> оказания участникам специальной военной операции первичной медико-санитарной помощи филиал Государственного фонда поддержки участников специальной военной операции "Защитники Отечества" в Республике Башкортостан (далее - филиал Государственного фонда) при</w:t>
      </w:r>
      <w:r>
        <w:t xml:space="preserve"> согласии участника специальной военной операции представляет в ТФОМС РБ сведения о месте нахождения участника специальной военной операции (при наличии такой информации и отличии такого места нахождения от места регистрации участника), его контактные данн</w:t>
      </w:r>
      <w:r>
        <w:t>ые, информацию о возможных ограничениях в состоянии здоровья участника специальной военной операции, затрудняющих самостоятельное его обращение в медицинскую организацию, иную информацию о состоянии его здоровья.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ТФОМС РБ на основании </w:t>
      </w:r>
      <w:hyperlink r:id="rId3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"Об обязательном медицинском страховании в Российской Федерации" определяет медицинскую организацию, к которой прикреплен участник специальной военной операции для получения первичной медико-санитарн</w:t>
      </w:r>
      <w:r>
        <w:t>ой помощи, и направляет данной организации полученную от филиала Государственного фонда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Руководители медицинских организаций Р</w:t>
      </w:r>
      <w:r>
        <w:t>еспублики Башкортостан обеспечивают взаимодействие с филиалом Государственного фонда в рамках соглашения о сотрудничестве между филиалом Государственного фонда и Минздравом РБ от 4 июля 2023 года N 21/4/М03-04.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Медицинская организация, выбранная участником</w:t>
      </w:r>
      <w:r>
        <w:t xml:space="preserve"> специальной военной операции для получения первичной медико-санитарной помощи, определяет порядок организации таким гражданам первичной медико-санитарной помощи и выделяет отдельного медицинского работника, координирующего предоставление участнику специал</w:t>
      </w:r>
      <w:r>
        <w:t>ьной военной операции первичной медико-санитарной помощи во внеочередном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</w:t>
      </w:r>
      <w:r>
        <w:t>ции и диспансерного наблюдения с доведением этой информации до филиала Государственного фонда, в том числе в целях организации доезда участника специальной военной операции до медицинской организации.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 невозможности прибытия участника специальной в</w:t>
      </w:r>
      <w:r>
        <w:t>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</w:t>
      </w:r>
      <w:r>
        <w:t xml:space="preserve"> необходимыми медицинскими изделиями для проведения соответствующих обследований.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Республику Башкортостан ему организуется проведение д</w:t>
      </w:r>
      <w:r>
        <w:t xml:space="preserve">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</w:t>
      </w:r>
      <w:r>
        <w:t>оценки состояния его здоровья. Рекомендуется обеспечить проведение таких дополнительных обследований и консультаций в день осуществления первого этапа диспансеризации. При невозможности проведения таких обследований и консультаций в день проведения первого</w:t>
      </w:r>
      <w:r>
        <w:t xml:space="preserve"> этапа диспансеризации они проводятся в период, не превышающий: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10 рабочих дней после проведения первого</w:t>
      </w:r>
      <w:r>
        <w:t xml:space="preserve"> тапа диспансеризации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</w:t>
      </w:r>
      <w:r>
        <w:t>использованием телемедицинских технологий.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случае, если медицинские работники при оказании медицинской помощи участнику специальной военной операции выявляют потенциальную необходимость предоставления участнику специальной военной операции социальных усл</w:t>
      </w:r>
      <w:r>
        <w:t>уг, эта информация передается медицинской организацией, к которой прикреплен участник специальной военной операции для получения первичной медико-санитарной помощи, в организации социального обслуживания Республики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выявлении нуждаемости у</w:t>
      </w:r>
      <w:r>
        <w:t xml:space="preserve">частника специальной военной операции, получающего социальные услуги, в медицинских услугах организация социального обслуживания направляет информацию об этом в медицинскую организацию по месту жительства гражданина в соответствии с порядком, утверждаемым </w:t>
      </w:r>
      <w:r>
        <w:t>Правительством Республики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 специальной военной операции во внеочередном порядке. При этом участник специальной военной опер</w:t>
      </w:r>
      <w:r>
        <w:t>ации имеет преимущественное право на пребывание в одно-двухместных палатах (при наличии) при оказании специализированной, в том числе высокотехнологичной,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Медицинская реабилитация предоставляется участникам специальной военной операции </w:t>
      </w:r>
      <w:r>
        <w:t>также во внеочередном порядке в соответствии с положениями, установленными настоящей Программой, в том числе в амбулаторных условиях и на дому. При оказании медицинской реабилитации на дому на период лечения пациенту предоставляются медицинские изделия, пр</w:t>
      </w:r>
      <w:r>
        <w:t>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реабилитация, предоставляемая участнику специальной военной операции, при наличии медицинских показаний мож</w:t>
      </w:r>
      <w:r>
        <w:t>ет включать продолжительную медицинскую реабилитацию (длительностью 30 суток и более).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случае, если участник специальной военной операции признается медицинской организацией нуждающимся в оказании паллиативной медицинской помощи, такая помощь предоставля</w:t>
      </w:r>
      <w:r>
        <w:t>ется ему во внеочередном порядке в соответствии с положениями, установленными настоящей Программой. При организации паллиативной медицинской помощи на дому за участником специальной военной операции закрепляется выездная паллиативная бригада, осуществляюща</w:t>
      </w:r>
      <w:r>
        <w:t>я выезд к такому пациенту на дом с частотой не реже 1 раза в неделю и по медицинским показаниям.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Медицинские организации и их подразделения при наличии показаний обеспечивают участника специальной военной операции медицинскими изделиями, предназначенными д</w:t>
      </w:r>
      <w:r>
        <w:t>ля поддержания функций органов и систем организма человека, для использования на дому по перечню, утверждаемому Минздравом России, а также необходимыми лекарственными препаратами, в том числе наркотическими лекарственными препаратами и психотропными лекарс</w:t>
      </w:r>
      <w:r>
        <w:t>твенными препаратами, используемыми при посещениях на дому, и продуктами лечебного (энтерального) питания.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Участники специальной военной операции при наличии показаний получают санаторно-курортное лечение в рамках Программы в приоритетном порядке вне завис</w:t>
      </w:r>
      <w:r>
        <w:t xml:space="preserve">имости от наличия у них инвалидности. При наличии показаний к прохождению санаторно-курортного лечения в условиях федеральной санаторно-курортной организации решение о выдаче путевки на санаторно-курортное лечение принимается в соответствии с </w:t>
      </w:r>
      <w:hyperlink r:id="rId3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подразделом</w:t>
        </w:r>
      </w:hyperlink>
      <w:r>
        <w:t xml:space="preserve"> "Порядок оказания медицинской помощи отдельным категориям ветеранов боевых действий" раздела II "Перечень видов, форм и условий предоставления медицинской помощи, оказание которой осуществляется бесплатно" </w:t>
      </w:r>
      <w:r>
        <w:t>Программы государственных гарантий бесплатного оказания гражданам медицинской помощи на 2026 год и на плановый период 2027 и 2028 годов, утверждаемой Постановлением Правительства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Меры поддержки участников специальной военной операции </w:t>
      </w:r>
      <w:r>
        <w:t xml:space="preserve">и членов их семей в части предоставления санаторно-курортных услуг осуществляются в соответствии с </w:t>
      </w:r>
      <w:hyperlink r:id="rId38" w:tooltip="Приказ Минземимущества РБ от 13.02.2023 N 334 (ред. от 19.01.2024) &quot;Об утверждении Порядка обращения отдельных категорий граждан в санаторно-курортные организации, расположенные на территории Республики Башкортостан, для получения санаторно-курортных услуг&quot; (З">
        <w:r>
          <w:rPr>
            <w:color w:val="0000FF"/>
          </w:rPr>
          <w:t>Приказом</w:t>
        </w:r>
      </w:hyperlink>
      <w:r>
        <w:t xml:space="preserve"> Министерства земельных и имущественных отношений Респ</w:t>
      </w:r>
      <w:r>
        <w:t xml:space="preserve">ублики Башкортостан от 13 февраля 2023 года N 334 "Об утверждении Порядка обращения отдельных категорий граждан в санаторно-курортные организации, расположенные на </w:t>
      </w:r>
      <w:r>
        <w:lastRenderedPageBreak/>
        <w:t>территории Республики Башкортостан, для получения санаторно-курортных услуг".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Перечень санат</w:t>
      </w:r>
      <w:r>
        <w:t xml:space="preserve">орно-курортных организаций Республики Башкортостан, финансируемых за счет средств бюджета Республики Башкортостан, в которые могут быть направлены участники специальной военной операции с учетом состояния их здоровья, формируется в соответствии с </w:t>
      </w:r>
      <w:hyperlink r:id="rId39" w:tooltip="Приказ Минземимущества РБ от 05.05.2025 N 1252 &quot;Об утверждении решения о порядке предоставления субсидий из бюджета Республики Башкортостан на возмещение санаторно-курортным организациям, расположенным на территории Республики Башкортостан, затрат на оказание ">
        <w:r>
          <w:rPr>
            <w:color w:val="0000FF"/>
          </w:rPr>
          <w:t>Приказом</w:t>
        </w:r>
      </w:hyperlink>
      <w:r>
        <w:t xml:space="preserve"> Министерства земельных и имущественных отношений Республики Башкортостан от 5 мая 2025 года N 1252 "Об утверждении решения о порядке предоставления субсидий из бю</w:t>
      </w:r>
      <w:r>
        <w:t>джета Республики Башкортостан на возмещение санаторно-курортным организациям, расположенным на территории Республики Башкортостан, затрат на оказание услуг по оздоровлению отдельных категорий граждан" и размещается на официальном сайте Министерства земельн</w:t>
      </w:r>
      <w:r>
        <w:t>ых и имущественных отношений Республики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Порядок обращения в санаторно-курортные организации Республики Башкортостан, в которых участникам специальной военной операции могут быть однократно оказаны санаторно-курортные услуги, осуществляется в </w:t>
      </w:r>
      <w:r>
        <w:t xml:space="preserve">соответствии с </w:t>
      </w:r>
      <w:hyperlink r:id="rId40" w:tooltip="Приказ Минземимущества РБ от 13.02.2023 N 334 (ред. от 19.01.2024) &quot;Об утверждении Порядка обращения отдельных категорий граждан в санаторно-курортные организации, расположенные на территории Республики Башкортостан, для получения санаторно-курортных услуг&quot; (З">
        <w:r>
          <w:rPr>
            <w:color w:val="0000FF"/>
          </w:rPr>
          <w:t>Приказом</w:t>
        </w:r>
      </w:hyperlink>
      <w:r>
        <w:t xml:space="preserve"> Министерства земельных и имущественных отношений Республики Башкортостан от 13 февраля 2023 года N 334 "Об утверждении Порядка обращения </w:t>
      </w:r>
      <w:r>
        <w:t>отдельных категорий граждан в санаторно-курортные организации, расположенные на территории Республики Башкортостан, для получения санаторно-курортных услуг".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ТФОМС РБ ведет отдельный учет случаев оказания медицинской помощи участникам специальной военной о</w:t>
      </w:r>
      <w:r>
        <w:t>перации в разрезе условий и форм ее оказания, а также учет таких пациентов, получивших медицинскую реабилитацию с учетом ее этапности, для представления в Федеральный фонд обязательного медицинского страхования.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Минздрав РБ организует предоставление медицинско</w:t>
      </w:r>
      <w:r>
        <w:t>й помощи участникам специальной военной операции, нуждающимся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организации, включая предоставл</w:t>
      </w:r>
      <w:r>
        <w:t>ение этой федеральной медицинской организацией консультаций профильным медицинским организациям Республики Башкортостан очно и с использованием телемедицинских технологий.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Зубное протезирование (вне зависимости от наличия у участника специальной военной оп</w:t>
      </w:r>
      <w:r>
        <w:t>ерации инвалидности) и получение участниками специальной военной операции лекарственных препаратов во внеочередном порядке осуществляется за счет бюджетных ассигнований бюджета Республики Башкортостан в порядке, утверждаемом Правительством Республики Башко</w:t>
      </w:r>
      <w:r>
        <w:t>ртостан.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4.19. Порядок оказания медицинской помощи инвалидам, включая</w:t>
      </w:r>
    </w:p>
    <w:p w:rsidR="004C4F5B" w:rsidRDefault="00C318E6">
      <w:pPr>
        <w:pStyle w:val="ConsPlusTitle0"/>
        <w:jc w:val="center"/>
      </w:pPr>
      <w:r>
        <w:t>порядок наблюдения врачом за состоянием их здоровья, меры</w:t>
      </w:r>
    </w:p>
    <w:p w:rsidR="004C4F5B" w:rsidRDefault="00C318E6">
      <w:pPr>
        <w:pStyle w:val="ConsPlusTitle0"/>
        <w:jc w:val="center"/>
      </w:pPr>
      <w:r>
        <w:t>по обеспечению доступности для инвалидов медицинской</w:t>
      </w:r>
    </w:p>
    <w:p w:rsidR="004C4F5B" w:rsidRDefault="00C318E6">
      <w:pPr>
        <w:pStyle w:val="ConsPlusTitle0"/>
        <w:jc w:val="center"/>
      </w:pPr>
      <w:r>
        <w:t>инфраструктуры, возможности записи к врачу, а также порядок</w:t>
      </w:r>
    </w:p>
    <w:p w:rsidR="004C4F5B" w:rsidRDefault="00C318E6">
      <w:pPr>
        <w:pStyle w:val="ConsPlusTitle0"/>
        <w:jc w:val="center"/>
      </w:pPr>
      <w:r>
        <w:t>доведения до о</w:t>
      </w:r>
      <w:r>
        <w:t>тдельных групп инвалидов информации</w:t>
      </w:r>
    </w:p>
    <w:p w:rsidR="004C4F5B" w:rsidRDefault="00C318E6">
      <w:pPr>
        <w:pStyle w:val="ConsPlusTitle0"/>
        <w:jc w:val="center"/>
      </w:pPr>
      <w:r>
        <w:t>о состоянии их здоровья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>Инвалидам и маломобильным группам населения, нуждающимся в постороннем уходе и помощи, предоставляется доступная медицинская помощь, в том числе на дому.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целях обеспечения транспортной доступно</w:t>
      </w:r>
      <w:r>
        <w:t>сти для инвалидов и других групп населения с ограниченными возможностями здоровья, оказания им необходимой помощи Минздрав РБ обеспечивает оснащение и переоснащение транспортными средствами (за исключением автомобилей скорой медицинской помощи) медицинских</w:t>
      </w:r>
      <w:r>
        <w:t xml:space="preserve"> организаций, оказывающих первичную медико-санитарную помощь, центральных районных и районных больниц, расположенных в сельской местности, поселках городского типа и малых городах (с численностью населения до 50 тыс. человек), для доставки инвалидов в меди</w:t>
      </w:r>
      <w:r>
        <w:t>цинские организации, медицинских работников до места жительства инвалидов, для доставки инвалидов в медицинские организации для проведения диспансеризации и диспансерного наблюдения и обратно, а также для доставки маломобильных пациентов до медицинских орг</w:t>
      </w:r>
      <w:r>
        <w:t>анизаций и обратно.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Порядок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</w:t>
      </w:r>
      <w:r>
        <w:lastRenderedPageBreak/>
        <w:t>также оказания им при этом необходимой помощи устанавливается М</w:t>
      </w:r>
      <w:r>
        <w:t>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Основной задачей сотрудника, работающего на индивидуальном посту, является предоставление помощи в ориентации в пространстве медицинской организации, содействие в процедуре регистрации, записи на прием к врачу и оформлении медицинской док</w:t>
      </w:r>
      <w:r>
        <w:t>ументации, а также оперативное консультирование по всем вопросам, связанным с порядком, объемом и условиями предоставления бесплатной медицинской помощи в рамках Программы.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Правила осуществления ухода ближайшим родственником, законным представителем или ин</w:t>
      </w:r>
      <w:r>
        <w:t>ым лицом (привлекаемым родственниками или законными представителями) в условиях круглосуточного стационара за пациентами, являющимися инвалидами I группы, включая порядок доступа, устанавливаются медицинской организацией и доводятся до сведения граждан пут</w:t>
      </w:r>
      <w:r>
        <w:t>ем размещения на официальном сайте медицинской организации в информационно-телекоммуникационной сети Интернет, в иных доступных местах на территории медицинской организации. Круглосуточный доступ ближайших родственников, законных представителей или иных ли</w:t>
      </w:r>
      <w:r>
        <w:t>ц (привлекаемых родственниками или законными представителями) для осуществления ухода осуществляется на безвозмездной основе с учетом соблюдения санитарно-эпидемического режима (при наличии).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Минздрав РБ, а также страховые медицинские организации, в которы</w:t>
      </w:r>
      <w:r>
        <w:t>х застрахованы лица, и ТФОМС РБ осуществляют контроль за оказанием медицинской помощи инвалидам медицинскими организациями.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1"/>
      </w:pPr>
      <w:r>
        <w:t>5. ПРОГРАММА ОМС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2"/>
      </w:pPr>
      <w:r>
        <w:t>5.1. Общие положения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Территориальная Программа ОМС является составной частью Программы. В рамках Программы ОМС з</w:t>
      </w:r>
      <w:r>
        <w:t xml:space="preserve">а счет средств ОМС в ее базовой части застрахованным лицам при заболеваниях и состояниях, указанных в </w:t>
      </w:r>
      <w:hyperlink w:anchor="P142" w:tooltip="3. ПЕРЕЧЕНЬ ЗАБОЛЕВАНИЙ И СОСТОЯНИЙ, ОКАЗАНИЕ МЕДИЦИНСКОЙ">
        <w:r>
          <w:rPr>
            <w:color w:val="0000FF"/>
          </w:rPr>
          <w:t>разделе 3</w:t>
        </w:r>
      </w:hyperlink>
      <w:r>
        <w:t xml:space="preserve"> Программы, за исключением заболеваний, передаваемых по</w:t>
      </w:r>
      <w:r>
        <w:t>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первичная медико-санитарная помощь, включая профилактическую помощь (профилактические</w:t>
      </w:r>
      <w:r>
        <w:t xml:space="preserve">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здоровья), консультирование медицинским психологом ветеранов боевых действий, его (ее) супруги(-а), а</w:t>
      </w:r>
      <w:r>
        <w:t xml:space="preserve"> также супруги(-а) участника специальной военной операции, пропавшего без вести, а также лиц, состоящих на диспансерном наблюдении, женщин в период беременности, родов и послеродовой период, диспансерное наблюдение, дистанционное наблюдение за состоянием з</w:t>
      </w:r>
      <w:r>
        <w:t>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ОМС;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скор</w:t>
      </w:r>
      <w:r>
        <w:t>ая медицинская помощь (за исключением санитарно-авиационной эвакуации);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специализированная медицинская помощь, в том числе высокотехнологичная медицинская помощь, включенная в перечень видов высокотехнологичной медицинской помощи, финансовое обеспечение ко</w:t>
      </w:r>
      <w:r>
        <w:t>торых осуществляется за счет средств обязательного медицинского страхования в стационарных условиях и условиях дневного стационара, в том числе больным с онкологическими заболеваниями, больным с гепатитом C в соответствии с клиническими рекомендациями, вкл</w:t>
      </w:r>
      <w:r>
        <w:t>ючая предоставление лекарственных препаратов для медицинского применения, включенных в перечень ЖНВЛП, в соответствии с законодательством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применение вспомогательных репродуктивных технологий (экстракорпорального оплодотворения), включ</w:t>
      </w:r>
      <w:r>
        <w:t>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мероприятия по медицинской реабилитации, осуще</w:t>
      </w:r>
      <w:r>
        <w:t>ствляемой в медицинских организациях амбулаторно, стационарно и в условиях дневного стационара, а при невозможности такого осуществления - вне медицинской организации на дому или силами выездных медицинских бригад.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Республике Башкортостан тарифы на оплат</w:t>
      </w:r>
      <w:r>
        <w:t xml:space="preserve">у медицинской помощи по обязательному медицинскому </w:t>
      </w:r>
      <w:r>
        <w:lastRenderedPageBreak/>
        <w:t xml:space="preserve">страхованию формируются в соответствии с принятыми в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</w:t>
      </w:r>
      <w:r>
        <w:t>характера, в том числе денежные выплаты: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</w:t>
      </w:r>
      <w:r>
        <w:t>ей общей практики (семейных врачей) за оказанную медицинскую помощь в амбулаторных условиях;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медицинским работникам фельдшерских и фельдшерско-акушерских пунктов (заведующим фельдшерско-акушерскими пунктами, фельдшерам, акушерам, медицинским сестрам, в том</w:t>
      </w:r>
      <w:r>
        <w:t xml:space="preserve"> числе медицинским сестрам патронажным) за оказанную медицинскую помощь в амбулаторных условиях;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</w:t>
      </w:r>
      <w:r>
        <w:t>ой организации;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врачам-специалистам за оказанную медицинскую помощь в амбулаторных условиях.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ТФОМС РБ ежеквартально осуществляет мониторинг и анализ уровня оплаты труда медицинских работников медицинских организаций государственной и муниципальной систем з</w:t>
      </w:r>
      <w:r>
        <w:t>дравоохранения Республики Башкортостан, участвующих в Программе ОМС,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Минздрава РБ для принятия необходим</w:t>
      </w:r>
      <w:r>
        <w:t>ых мер по обеспечению должного уровня оплаты труда медицинских работников.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5.2. Профилактические медицинские осмотры</w:t>
      </w:r>
    </w:p>
    <w:p w:rsidR="004C4F5B" w:rsidRDefault="00C318E6">
      <w:pPr>
        <w:pStyle w:val="ConsPlusTitle0"/>
        <w:jc w:val="center"/>
      </w:pPr>
      <w:r>
        <w:t>и диспансеризация граждан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>В рамках проведения профилактических мероприятий Минздрав РБ с учетом установленных Правительством Российской Федерации особенностей реализации базовой Программы ОМС обеспечивает организацию прохождения гражданами профилактических медицинских осмотров, дис</w:t>
      </w:r>
      <w:r>
        <w:t>пансеризации, в том числе в вечерние часы в будние дни и субботу, а также предоставляют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медицинских ос</w:t>
      </w:r>
      <w:r>
        <w:t>мотров и диспансеризации (включая углубленную диспансеризацию и диспансеризацию взрослого населения репродуктивного возраста по оценке репродуктивного здоровья) размещается медицинской организацией в открытом доступе на стенде при входе в медицинскую орган</w:t>
      </w:r>
      <w:r>
        <w:t>изацию, а также на официальном сайте медицинской организации в информационно-телекоммуникационной сети Интернет.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Ветераны боевых действий имеют право на прохождение диспансеризации и профилактических осмотров во внеочередном порядке.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Профилактические мероп</w:t>
      </w:r>
      <w:r>
        <w:t>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а также для</w:t>
      </w:r>
      <w:r>
        <w:t xml:space="preserve"> оценки репродуктивного здоровья женщин и мужчин.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Граждане, переболевшие новой коронавирусной инфекцией (COVID-19), включая случаи заболеваний, когда отсутствует подтверждение перенесенной новой коронавирусной инфекции (COVID-19) методом ПЦР-диагностики, в</w:t>
      </w:r>
      <w:r>
        <w:t xml:space="preserve"> течение года после заболевания вправе пройти углубленную диспансеризацию, включающую исследования и иные медицинские вмешательства по </w:t>
      </w:r>
      <w:hyperlink w:anchor="P18273" w:tooltip="ПЕРЕЧЕНЬ">
        <w:r>
          <w:rPr>
            <w:color w:val="0000FF"/>
          </w:rPr>
          <w:t>перечню</w:t>
        </w:r>
      </w:hyperlink>
      <w:r>
        <w:t xml:space="preserve"> согласно приложению N 13 к Программе.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Порядок направления граждан на п</w:t>
      </w:r>
      <w:r>
        <w:t>рохождение углубленной диспансеризации, включая категории граждан, проходящих углубленную диспансеризацию в первоочередном порядке, устанавливается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Медицинские организации, в том числе федеральные медицинские организации, имеющие прикреп</w:t>
      </w:r>
      <w:r>
        <w:t>ленный контингент,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</w:t>
      </w:r>
      <w:r>
        <w:t xml:space="preserve">ансеризации, и направляют его в ТФОМС РБ. ТФОМС РБ доводит указанные перечни до страховых медицинских </w:t>
      </w:r>
      <w:r>
        <w:lastRenderedPageBreak/>
        <w:t>организаций, в которых застрахованы граждане, подлежащие углубленной диспансеризации.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Информирование граждан о возможности пройти углубленную диспансериза</w:t>
      </w:r>
      <w:r>
        <w:t>цию осуществляется 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</w:t>
      </w:r>
      <w:r>
        <w:t>пных средств связи.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Запись граждан на углубленную диспансеризацию осуществляется в том числе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Медицинские организации органи</w:t>
      </w:r>
      <w:r>
        <w:t xml:space="preserve">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18277" w:tooltip="1. Первый этап углубленной диспансеризации проводится в целях выявления у граждан, перенесших новую коронавирусную инфекцию COVID-19, признаков развития хронических неинфекционных заболеваний, факторов риска их развития, а также определения медицинских показан">
        <w:r>
          <w:rPr>
            <w:color w:val="0000FF"/>
          </w:rPr>
          <w:t>пунктом 1</w:t>
        </w:r>
      </w:hyperlink>
      <w:r>
        <w:t xml:space="preserve"> приложения N 13 к Программе.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 результатам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гражданин в течение 3 рабочих дней в установленном порядке направляется на</w:t>
      </w:r>
      <w:r>
        <w:t xml:space="preserve"> дополнительные обследования, ставится на диспансерное наблюдение. При наличии показаний гражданину оказываются соответствующее лечение и медицинская реабилитация в порядке, установленном Минздравом России, а также предоставляются лекарственные препараты в</w:t>
      </w:r>
      <w:r>
        <w:t xml:space="preserve"> соответствии с законодательством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углубленной, могут привлекаться медицинские работник</w:t>
      </w:r>
      <w:r>
        <w:t>и медицинских организаций, оказывающих специализированную медицинскую помощь в стационарных условиях.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</w:t>
      </w:r>
      <w:r>
        <w:t xml:space="preserve">ризации организуется проведение диспансеризации, направленной на оценку их репродуктивного здоровья (далее - диспансеризация для оценки репродуктивного здоровья женщин и мужчин), включающей исследования и иные медицинские вмешательства по перечню согласно </w:t>
      </w:r>
      <w:hyperlink r:id="rId41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приложению N 6</w:t>
        </w:r>
      </w:hyperlink>
      <w:r>
        <w:t xml:space="preserve"> к Программе государственных гарантий бесплатного оказания гражданам медицинской помощи на 2026 год и на плановый период 2027 и 2028 годов, утверждаемой Постановлением Правительства Российско</w:t>
      </w:r>
      <w:r>
        <w:t>й Федерации.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медицинской организации, к которой прикреплен гражданин, осуществляются забо</w:t>
      </w:r>
      <w:r>
        <w:t>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 акушера-гинеколога,</w:t>
      </w:r>
      <w:r>
        <w:t xml:space="preserve">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медицинских организаций (в том числе на основе выездных форм их раб</w:t>
      </w:r>
      <w:r>
        <w:t>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Минздрав РБ размещает на своем официальном сайте в информационно-телекоммуникационной сети Интернет информ</w:t>
      </w:r>
      <w:r>
        <w:t>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 и диспансеризацию взрослого населения репрод</w:t>
      </w:r>
      <w:r>
        <w:t>уктивного возраста по оценке репродуктивного здоровья женщин и мужчин, а также порядок их работы.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</w:t>
      </w:r>
      <w:r>
        <w:t>выездные медицинские бригады. О дате и месте выезда такой бригады медицинские организации за 7 календарных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</w:t>
      </w:r>
      <w:r>
        <w:t>кой бригады. Страховые медицинские организации, в свою очередь, не менее чем за 3 рабочих дня информируют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</w:t>
      </w:r>
      <w:r>
        <w:t xml:space="preserve">офилактических медицинских осмотров и диспансеризации, направляя сведения о ходе информирования в ТФОМС РБ. Страховые медицинские организации также осуществляют </w:t>
      </w:r>
      <w:r>
        <w:lastRenderedPageBreak/>
        <w:t>мониторинг посещения гражданами указанных осмотров с передачей его результатов в ТФОМС РБ.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Лица</w:t>
      </w:r>
      <w:r>
        <w:t xml:space="preserve">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в ну</w:t>
      </w:r>
      <w:r>
        <w:t>ждаемости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оказыва</w:t>
      </w:r>
      <w:r>
        <w:t>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обору</w:t>
      </w:r>
      <w:r>
        <w:t>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Оплата диспансеризации, проводимой в стационарных условиях, осуществляет</w:t>
      </w:r>
      <w:r>
        <w:t>ся при условии обязательного выполнения 100 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определенных групп взрослого нас</w:t>
      </w:r>
      <w:r>
        <w:t xml:space="preserve">еления, утвержденным Минздравом России, для соответствующего пола и возраста, а также второго этапа (при наличии показаний) по тарифам на оплату медицинской помощи по обязательному медицинскому страхованию, устанавливаемым в соответствии с </w:t>
      </w:r>
      <w:hyperlink r:id="rId4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приложением N 4</w:t>
        </w:r>
      </w:hyperlink>
      <w:r>
        <w:t xml:space="preserve"> к Программе государственных гарантий бесплатного оказания гражданам медицинской помощи на 2026 год и на плановый период 2027 и 2028 годов, утверждаемой Постановлением Правительства Российской Федерации, в </w:t>
      </w:r>
      <w:r>
        <w:t>пределах объемов медицинской помощи, установленных в Программе ОМС.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числе высокотехнологичной, медиц</w:t>
      </w:r>
      <w:r>
        <w:t>инской помощи, медицинская организация, проводившая диспансеризацию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ТФОМС РБ ведет учет случаев п</w:t>
      </w:r>
      <w:r>
        <w:t>роведения диспансеризации в стационарных условиях и их результатов.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</w:t>
      </w:r>
      <w:r>
        <w:t>анина, пришедшего на профилактический осмотр или диспансеризацию, информацию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</w:t>
      </w:r>
      <w:r>
        <w:t>т) и вносит данную информацию в медицинскую документацию гражданина.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случае,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</w:t>
      </w:r>
      <w:r>
        <w:t>его обследования, информация о результатах прохождения диспансеризации: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гражданину, </w:t>
      </w:r>
      <w:r>
        <w:t>у которого нет личного кабинета, передается медицинским работником, ответственным за проведение профилактического осмотра или диспансеризации, в ходе очного приема.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Гражданину о направлении результатов диспансеризации в личный кабинет сообщается его страхо</w:t>
      </w:r>
      <w:r>
        <w:t>вой медицинской организацией посредством смс-сообщения или иным способом доведения информации,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этом гражданин, имеющий ли</w:t>
      </w:r>
      <w:r>
        <w:t>чный кабинет, вправе получить информацию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ТФОМС РБ осуществляет мониторинг хода информирования страховым</w:t>
      </w:r>
      <w:r>
        <w:t xml:space="preserve">и медицинскими организациями застрахованных лиц, проживающих в месте выезда, а также сбор данных о количестве лиц, прошедших профилактические медицинские осмотры, диспансеризацию, углубленную диспансеризацию и </w:t>
      </w:r>
      <w:r>
        <w:lastRenderedPageBreak/>
        <w:t>диспансеризацию взрослого населения репродукти</w:t>
      </w:r>
      <w:r>
        <w:t>вного возраста по оценке репродуктивного здоровья женщин и мужчин, и о результатах проведенных мероприятий и передает агрегированные сведения в Федеральный фонд обязательного медицинского страхования в порядке, установленном законодательством Российской Фе</w:t>
      </w:r>
      <w:r>
        <w:t>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</w:t>
      </w:r>
      <w:r>
        <w:t>ии в случае работы за пределами установленной для них продолжительности рабочего времени.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проведении профилактического медицинского осмотра, диспансеризации могут учитываться результаты ранее проведенных (не позднее одного года) медицинских осмотров, д</w:t>
      </w:r>
      <w:r>
        <w:t>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</w:t>
      </w:r>
      <w:r>
        <w:t>риятий в рамках профилактического медицинского осмотра и диспансеризации.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</w:t>
      </w:r>
      <w:r>
        <w:t xml:space="preserve"> проводит по случаю диспансеризации медико-экономическую экспертизу, а при необходимости - экспертизу качества медицинской помощи в порядке, утверждаемом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Результаты указанных экспертиз направляются в Федеральную службу по надзору в сфере</w:t>
      </w:r>
      <w:r>
        <w:t xml:space="preserve"> здравоохранения для рассмотрения и принятия мер реагирования в соответствии с законодательством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Работодатель и (или) образовательная организация могут организовывать проведение диспансеризации работников и (или) обучающихся в медицин</w:t>
      </w:r>
      <w:r>
        <w:t xml:space="preserve">ских организациях работодателя и (или) образовательной организации и их структурных подразделениях (кабинете врача, здравпункте, медицинском кабинете, медицинской части и других подразделениях), осуществляющих медицинское обслуживание работающих граждан и </w:t>
      </w:r>
      <w:r>
        <w:t>(или) обучающихся образовательных организаций.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Результаты диспансеризации, организованной работодателем и (или) образовательной организацией, передаются в государственную информационную систему в сфере здравоохранения Республики Башкортостан в виде электро</w:t>
      </w:r>
      <w:r>
        <w:t>нного медицинского документа.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 участия работодателя и (или) образовательной организации либо их медицинской организации в территориальной программе обязательного медицинского страхования проведенная диспансеризация работников и (или) обучающихся по</w:t>
      </w:r>
      <w:r>
        <w:t>длежит оплате за счет обязательного медицинского страхования.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5.3. Диспансерное наблюдение за гражданами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</w:t>
      </w:r>
      <w:r>
        <w:t>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Диспансерное наблюдение пров</w:t>
      </w:r>
      <w:r>
        <w:t>одится в порядке, утверждаемом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Оценку соблюдения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</w:t>
      </w:r>
      <w:r>
        <w:t>мотров, консультаций) в Минздрав РБ и ТФОМС РБ для проведения анализа и принятия управленческих решений.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Медицинские организации с использованием федеральной государственной информационной системы "Единый портал государственных и муниципальных услуг (функц</w:t>
      </w:r>
      <w:r>
        <w:t>ий)", а также с привлечением страховых медицинских организаций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В отношении работающих застрахованных </w:t>
      </w:r>
      <w:r>
        <w:t xml:space="preserve">лиц по месту осуществления служебной деятельности </w:t>
      </w:r>
      <w:r>
        <w:lastRenderedPageBreak/>
        <w:t xml:space="preserve">может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</w:t>
      </w:r>
      <w:r>
        <w:t>(далее - диспансерное наблюдение работающих граждан).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наличии у работодателя подразделения (кабинета врача, здравпункта, медицинского кабинета, медицинской части и других под</w:t>
      </w:r>
      <w:r>
        <w:t>разделений), оказывающего медицинскую помощь работникам организации силами и средствами такого подразделения;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отсутствии у работодателя указанного подразделения путем заключения работодателем договора с государственной (муниципальной) медицинской орган</w:t>
      </w:r>
      <w:r>
        <w:t>изацией любой подведомственности, участвующей в базовой Программе ОМС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</w:t>
      </w:r>
      <w:r>
        <w:t>ым реестрам счетов в порядке, устанавливаемом Минздравом России).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медицинской</w:t>
      </w:r>
      <w:r>
        <w:t xml:space="preserve"> организацией в ТФОМС РБ в целях последующей оплаты оказанных комплексных посещений по диспансеризации работающих граждан в рамках отдельных реестров счетов.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Диспансерное наблюдение работающего гражданина также может быть проведено силами медицинской орган</w:t>
      </w:r>
      <w:r>
        <w:t>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гражданином служебной деятельности.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Если медицинская организация, осуществляющая диспансерное наблюден</w:t>
      </w:r>
      <w:r>
        <w:t>ие работающего гражданина в соответствии с настоящим разделом Программы, не является медицинской организацией, к которой прикреплен работающий гражданин, то данная организация направляет сведения о результатах прохождения работающим гражданином диспансерно</w:t>
      </w:r>
      <w:r>
        <w:t>го наблюдения в медицинскую организацию, к которой прикреплен гражданин,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этом случае ТФОМС РБ осуществл</w:t>
      </w:r>
      <w:r>
        <w:t>яет контроль за правильностью учета проведенного диспансерного наблюдения работающих граждан в целях исключения дублирования данного наблюдения.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Порядок проведения диспансерного наблюдения работающих граждан и порядок обмена информацией о результатах таког</w:t>
      </w:r>
      <w:r>
        <w:t>о диспансерного наблюдения между медицинскими организациями устанавливаются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ТФОМС РБ ведет учет всех случаев проведения диспансерного наблюдения работающих граждан (в разрезе каждого застрахованного работающего гражданина) с ежемесячной </w:t>
      </w:r>
      <w:r>
        <w:t>передачей соответствующих обезличенных данных в Федеральный фонд обязательного медицинского страхования.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соответствии с порядком проведения диспансерного наблюдения за взрослыми медицинский работник медицинской организации, где пациент получает первичную</w:t>
      </w:r>
      <w:r>
        <w:t xml:space="preserve"> медико-санитарную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технологий. Дистанцио</w:t>
      </w:r>
      <w:r>
        <w:t>нное наблюдение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Дистанционное наблюдение за состоянием здоровья пациентов с артериальной гиперт</w:t>
      </w:r>
      <w:r>
        <w:t>ензией и пациентов с сахарным диабетом осуществляется с использованием единой государственной информационной системы в сфере здравоохранения, и (или) государственной информационной системы в сфере здравоохранения Республики Башкортостан, и (или) медицински</w:t>
      </w:r>
      <w:r>
        <w:t>х информационных систем, и (или) иных информационных систем. В рамках базовой Программы ОМС осуществляется дистанционное наблюдение за состоянием здоровья пациентов с артериальной гипертензией и пациентов с сахарным диабетом.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</w:t>
      </w:r>
      <w:r>
        <w:lastRenderedPageBreak/>
        <w:t>с артериальной гипертензией и пациентов с сахарным диабетом установ</w:t>
      </w:r>
      <w:r>
        <w:t>лены с учетом расходов,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За счет бюджетных ассигнований бюджета Республики Башкортостан может </w:t>
      </w:r>
      <w:r>
        <w:t>осуществляться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необходимых для проведения дистанционного наблюдения в рамках базовой Программы ОМС, а также расходов</w:t>
      </w:r>
      <w:r>
        <w:t>, связанных с использованием систем поддержки принятия врачебных решений. Медицинские изделия, необходимые для проведения дистанционного наблюдения в рамках базовой Программы ОМС, могут быть также приобретены за счет личных средств граждан.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5.4. Оказание медицинской помощи с применением</w:t>
      </w:r>
    </w:p>
    <w:p w:rsidR="004C4F5B" w:rsidRDefault="00C318E6">
      <w:pPr>
        <w:pStyle w:val="ConsPlusTitle0"/>
        <w:jc w:val="center"/>
      </w:pPr>
      <w:r>
        <w:t>телемедицинских технологий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 xml:space="preserve">Телемедицинские технологии используются в целях повышения доступности медицинской помощи, сокращения сроков ожидания консультаций и диагностики, оптимизации маршрутизации пациентов </w:t>
      </w:r>
      <w:r>
        <w:t>и повышения эффективности оказываемой медицинской помощи маломобильным гражданам, имеющим физические ограничения, а также жителям отдаленных и малонаселенных районов.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Телемедицинские технологии применяются при дистанционном взаимодействии медицинских работ</w:t>
      </w:r>
      <w:r>
        <w:t>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Ко</w:t>
      </w:r>
      <w:r>
        <w:t>нсультации с применением телемедицинских технологий проводятся в порядке, утверждаемом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оказании медицинской помощи с применением телемедицинских технологий в рамках Программы выбор консультирующей медицинской организации и врача-конс</w:t>
      </w:r>
      <w:r>
        <w:t xml:space="preserve">ультанта осуществляется в соответствии со </w:t>
      </w:r>
      <w:hyperlink r:id="rId4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N 323-ФЗ.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оказании медицинской помощи с применением телемедицинских технологий консультации (консилиумы врачей) с применением телемедицинских технологий в</w:t>
      </w:r>
      <w:r>
        <w:t xml:space="preserve"> плановой форме осуществляются с учетом соблюдения установленных требований к срокам проведения консультаций.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 медицинским показаниям и в соответствии с клиническими рекомендациями медицинские работники медицинских организаций организовывают проведение к</w:t>
      </w:r>
      <w:r>
        <w:t>онсультации с использованием дистанционных (телемедицинских) технологий с последующим внесением соответствующей информации о проведении и результатах такой консультации в медицинскую документацию пациента, в том числе в форме электронного документа.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Оценку</w:t>
      </w:r>
      <w:r>
        <w:t xml:space="preserve">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в ТФОМС РБ, а также в Минздрав РБ для проведен</w:t>
      </w:r>
      <w:r>
        <w:t>ия анализа и принятия управленческих решений.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Для медицинских организаций, подведомственных Минздраву РБ,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</w:t>
      </w:r>
      <w:r>
        <w:t>отников между собой в целях проведения межучрежденческих расчетов, в том числе для референс-центров.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работников меж</w:t>
      </w:r>
      <w:r>
        <w:t>ду собой при оказании медицинской помощи в экстренной, неотложной и плановой формах осуществляет медицинская организация, запросившая телемедицинскую консультацию.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t>5.5. Способы оплаты медицинской помощи, оказываемой</w:t>
      </w:r>
    </w:p>
    <w:p w:rsidR="004C4F5B" w:rsidRDefault="00C318E6">
      <w:pPr>
        <w:pStyle w:val="ConsPlusTitle0"/>
        <w:jc w:val="center"/>
      </w:pPr>
      <w:r>
        <w:t>застрахованным лицам по обязательному м</w:t>
      </w:r>
      <w:r>
        <w:t>едицинскому</w:t>
      </w:r>
    </w:p>
    <w:p w:rsidR="004C4F5B" w:rsidRDefault="00C318E6">
      <w:pPr>
        <w:pStyle w:val="ConsPlusTitle0"/>
        <w:jc w:val="center"/>
      </w:pPr>
      <w:r>
        <w:t>страхованию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lastRenderedPageBreak/>
        <w:t>При реализации Программы ОМС применяются следующие способы оплаты медицинской помощи, оказываемой застрахованным лицам по обязательному медицинскому страхованию: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а) при оплате медицинской помощи, оказанной в амбулаторных условиях: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</w:t>
      </w:r>
      <w:r>
        <w:t>аний, молекулярно-генетических исследований и патолого-анатомических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молекулярно-генетические иссле</w:t>
      </w:r>
      <w:r>
        <w:t xml:space="preserve">дования и патолого-анатомические исследования биопсийного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томографии и </w:t>
      </w:r>
      <w:r>
        <w:t xml:space="preserve">(или) однофотонной эмиссионной компьютерной томографии, совмещенной с компьютерной томографией, включая все виды сцинтиграфических исследований (далее - ПЭТ/КТ и ОФЭКТ/ОФЭКТ-КТ), неинвазивного пренатального тестирования (определения внеклеточной ДНК плода </w:t>
      </w:r>
      <w:r>
        <w:t>по крови матери), вакцинацию для профилактики пневмококковых инфекций у лиц старше 65 лет, на ведение школ для больных с хроническими неинфекционными заболеваниями, в том числе сахарным диабетом, школ для беременных и по вопросам грудного вскармливания, пр</w:t>
      </w:r>
      <w:r>
        <w:t>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</w:t>
      </w:r>
      <w:r>
        <w:t>ое наблюдение работающих граждан и (или) обучающихся в образовательных организациях, посещений с профилактическими целями центров здоровья, включая диспансерное наблюдение; дистанционное наблюдение за состоянием здоровья пациентов с артериальной гипертензи</w:t>
      </w:r>
      <w:r>
        <w:t>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</w:t>
      </w:r>
      <w:r>
        <w:t xml:space="preserve"> с пациентами или их законными представителями и финансовое обеспечение фельдшерско-акушерских пунктов (фельдшерских пунктов, фельдшерских здравпунктов)) с учетом показателей результативности деятельности медицинской организации (включая показатели объема </w:t>
      </w:r>
      <w:r>
        <w:t>медицинской помощи), перечень которых устанавливается Минздравом России, в том числе с включением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 единицу объема медицинской</w:t>
      </w:r>
      <w:r>
        <w:t xml:space="preserve"> помощи - за медицинскую услугу, посещение, обращение (законченный случай) при оплате: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помощи, оказанной застрахованным лицам, получившим полис обязательного медицинского страхования за пределами Республики Башкортостан;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</w:t>
      </w:r>
      <w:r>
        <w:t>й являются средства подушевого норматива финансирования на прикрепившихся лиц, получаемые иной медицинской организацией;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отдельных диагностических (лабораторных) исследований - компьютерной томографии, магнитно-резонансной томографии, ультразвукового иссле</w:t>
      </w:r>
      <w:r>
        <w:t>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</w:t>
      </w:r>
      <w:r>
        <w:t>рования (определение внеклеточной ДНК плода по крови матери);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вакцинации для профилактики пневмококковых инфекций у лиц старше 65 лет, имеющих не менее 3 хронических неинфекционных заболеваний 1 раз в 5 лет;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профилактических медицинских осмотров и диспансе</w:t>
      </w:r>
      <w:r>
        <w:t>ризации, в том числе углубленной диспансеризации и диспансеризации взрослого населения репродуктивного возраста по оценке репродуктивного здоровья;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</w:t>
      </w:r>
      <w:r>
        <w:t>юдение работающих граждан, и (или) обучающихся в образовательных организациях;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посещений с профилактическими целями центров здоровья, включая диспансерное наблюдение;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дистанционного наблюдения за состоянием здоровья пациентов с артериальной гипертензией и </w:t>
      </w:r>
      <w:r>
        <w:t>сахарным диабетом;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</w:t>
      </w:r>
      <w:r>
        <w:t>циентами или их законными представителями;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сахарным диабетом в части ведения школ, в том числе сахарного диабета, и школ для беременных и по вопросам г</w:t>
      </w:r>
      <w:r>
        <w:t>рудного вскармливания;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помощи по медицинской реабилитации (комплексное посещение);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б) при оплате медицинской помощи, оказанной в стационарных условиях (далее - госпитализация), в том числе для медицинской реабилитации в специализированных медиц</w:t>
      </w:r>
      <w:r>
        <w:t>инских организациях (структурных подразделениях):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</w:t>
      </w:r>
      <w:r>
        <w:t>ой медицинской помощи), в том числе в сочетании с оплатой за услугу диализа (за исключением случаев, когда в соответствии с Программой для оплаты случаев госпитализации не применяются клинико-статистические группы заболеваний);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 прерванный случай госпита</w:t>
      </w:r>
      <w:r>
        <w:t>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</w:t>
      </w:r>
      <w:r>
        <w:t>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</w:t>
      </w:r>
      <w:r>
        <w:t>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</w:t>
      </w:r>
      <w:r>
        <w:t xml:space="preserve">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</w:t>
      </w:r>
      <w:r>
        <w:t xml:space="preserve">тояний, приведенных в </w:t>
      </w:r>
      <w:hyperlink w:anchor="P18303" w:tooltip="ПЕРЕЧЕНЬ">
        <w:r>
          <w:rPr>
            <w:color w:val="0000FF"/>
          </w:rPr>
          <w:t>приложении N 14</w:t>
        </w:r>
      </w:hyperlink>
      <w:r>
        <w:t xml:space="preserve"> к Программе, в том числе в сочетании с оплатой за услугу диализа, а также за исключением случаев, когда в соответствии с Программой для оплаты случаев госпитализации не примен</w:t>
      </w:r>
      <w:r>
        <w:t>яются клинико-статистические группы заболеваний;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в) при оплате медицинской помощи, оказанной в условиях дневного стационара: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заболеваний (в том числе клинико-статистич</w:t>
      </w:r>
      <w:r>
        <w:t>ескую группу заболеваний, группу высокотехнологичной 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 прерванный случай оказания медиц</w:t>
      </w:r>
      <w:r>
        <w:t>инской помощи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круглосуточный стационар, оказания</w:t>
      </w:r>
      <w:r>
        <w:t xml:space="preserve">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</w:t>
      </w:r>
      <w:r>
        <w:t>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</w:t>
      </w:r>
      <w:r>
        <w:t>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</w:t>
      </w:r>
      <w:r>
        <w:t xml:space="preserve">й, состояний, предусмотренных </w:t>
      </w:r>
      <w:hyperlink w:anchor="P18303" w:tooltip="ПЕРЕЧЕНЬ">
        <w:r>
          <w:rPr>
            <w:color w:val="0000FF"/>
          </w:rPr>
          <w:t>приложением N 14</w:t>
        </w:r>
      </w:hyperlink>
      <w:r>
        <w:t xml:space="preserve"> к Программе, в том числе в сочетании с оплатой за услугу диализа (в том числе в сочетании с оплатой по клинико-статистической группе заболеваний, группе </w:t>
      </w:r>
      <w:r>
        <w:lastRenderedPageBreak/>
        <w:t>высокотехноло</w:t>
      </w:r>
      <w:r>
        <w:t>гичной медицинской помощи);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г) 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</w:t>
      </w:r>
      <w:r>
        <w:t>):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 подушевому нормативу финансирования;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 единицу объема медицинской помощи - за вызов скорой медицинской помощи (используется при оплате медицинской помощи, оказанной застрахованным лицам, получившим полис обязательного медицинского страхования за пре</w:t>
      </w:r>
      <w:r>
        <w:t>делами Республики Башкортостан, а также оказанной в отдельных медицинских организациях, не имеющих прикрепившихся лиц).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Финансовое обеспечение профилактических медицинских осмотров, диспансеризации и диспансерного наблюдения, проводимых в соответствии с порядками, утверждаемыми Минздравом России в соответствии с Федеральным </w:t>
      </w:r>
      <w:hyperlink r:id="rId4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N 323-ФЗ, осуществляется за </w:t>
      </w:r>
      <w:r>
        <w:t>единицу объема медицинской помощи (комплексное посещение).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выделяются подушевые нормативы финанс</w:t>
      </w:r>
      <w:r>
        <w:t>ирования на прикрепившихся лиц по профилю "стоматология" для оплаты первичной (первичной специализированной) медико-санитарной помощи соответствующего профиля.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этом оплата иной медицинской помощи, оказанной в амбулаторных условиях (за исключением отдел</w:t>
      </w:r>
      <w:r>
        <w:t>ьных диагностических (лабораторных)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</w:t>
      </w:r>
      <w:r>
        <w:t>лого-анатомических исследований биопсийного (операционного) материала, ПЭТ/КТ и ОФЭКТ/ОФЭКТ-КТ), неинвазивного пренатального тестирования (определение внеклеточной ДНК плода по крови матери), вакцинации для профилактики пневмококковых инфекций у лиц старше</w:t>
      </w:r>
      <w:r>
        <w:t xml:space="preserve"> 65 лет, ведения школ для больных с хроническими неинфекционными заболеваниями, в том числе сахарным диабетом, и школ для беременных и по вопросам грудного вскармливания, профилактических медицинских осмотров и диспансеризации, в том числе углубленной дисп</w:t>
      </w:r>
      <w:r>
        <w:t>ансеризации и диспансеризации взрослого населения репродуктивного возраста по оценке репродуктивного здоровья, диспансерного наблюдения, включая диспансерное наблюдение работающих граждан и (или) обучающихся в образовательных организациях, посещений с проф</w:t>
      </w:r>
      <w:r>
        <w:t>илактическими целями центров здоровья, включая диспансерное наблюдение, дистанционного наблюдения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</w:t>
      </w:r>
      <w:r>
        <w:t>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медицинской помощи, оказанной застрахованным лицам,</w:t>
      </w:r>
      <w:r>
        <w:t xml:space="preserve"> получившим полис обязательного медицинского страхования за пределами Республики Башкортостан, а также оказанной в отдельных медицинских организациях, не имеющих прикрепившихся лиц), осуществляется по подушевому нормативу финансирования на прикрепившихся л</w:t>
      </w:r>
      <w:r>
        <w:t>иц, рассчитанному с учетом выделения объемов финансового обеспечения оказания медицинской помощи в амбулаторных условиях по профилю "стоматология" в отдельные подушевые нормативы финансирования на прикрепившихся лиц. В подушевые нормативы финансирования на</w:t>
      </w:r>
      <w:r>
        <w:t xml:space="preserve"> прикрепившихся лиц по профилю "стоматология" включаются расходы на медицинскую помощь по соответствующему профилю, оказываемую в иных медицинских организациях и оплачиваемую за единицу объема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Подушевой норматив финансирования медицинск</w:t>
      </w:r>
      <w:r>
        <w:t>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 медицинской помощи с применением телемедицинских (дистан</w:t>
      </w:r>
      <w:r>
        <w:t>ционных)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консультаций маломобильных граждан, имеющих физические ограничения, а также жителям</w:t>
      </w:r>
      <w:r>
        <w:t xml:space="preserve">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 его (ее) супруг(-а), а также супруг(-а) участника специальной </w:t>
      </w:r>
      <w:r>
        <w:t>военной операции, пропавшего без вести, лиц, состоящих на диспансерном наблюдении, женщин в период беременности, родов и послеродовой период по направлению лечащего врача по вопросам, связанным с имеющимся заболеванием и (или) состоянием, включенным в базо</w:t>
      </w:r>
      <w:r>
        <w:t>вую Программу ОМС.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Установлены отдельные тарифы на оплату медицинской помощи с применением телемедицинских технологий в целях проведения взаиморасчетов между медицинскими организациями.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Медицинская помощь может оказываться на дому с предоставлением врачом </w:t>
      </w:r>
      <w:r>
        <w:t>медицинской организации, к которой прикреплен гражданин, средним медицинским работником фельдшерско-акушерских пунктов (фельдшерских пунктов, фельдшерских здравпунктов) соответствующих лекарственных препаратов и рекомендаций по их применению. Выполнение ук</w:t>
      </w:r>
      <w:r>
        <w:t xml:space="preserve">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организации, в том числе с применением дистанционных технологий </w:t>
      </w:r>
      <w:r>
        <w:t>и передачей соответствующих медицинских документов в электронном виде, в порядке, установленном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соответствии с клиническими рекомендациями по медицинским показаниям медицинские организации могут организовать предоставление лекарственны</w:t>
      </w:r>
      <w:r>
        <w:t>х препаратов для лечения гепатита C для приема пациентами на дому. В этом случае прием врача может проводиться с использованием дистанционных (телемедицинских) технологий, результаты лечения должны быть подтверждены лабораторными исследованиями. Очное преб</w:t>
      </w:r>
      <w:r>
        <w:t>ывание пациента в условиях дневного стационара при этом должно быть не менее 2 дней, включая день госпитализации и день выписки.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Распределение объема отдельных диагностических (лабораторных) исследований (компьютерной томографии, магнитно-резонансной томог</w:t>
      </w:r>
      <w:r>
        <w:t>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</w:t>
      </w:r>
      <w:r>
        <w:t>азивное пренатальное тестирование (определение внеклеточной ДНК плода по крови матери)) между медицинскими организациями, оказывающими медицинскую помощь в амбулаторных условиях, осуществляется при наличии указания на соответствующие работы (услуги) в имею</w:t>
      </w:r>
      <w:r>
        <w:t>щейся у медицинской организации лицензии на медицинскую деятельность.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</w:t>
      </w:r>
      <w:r>
        <w:t>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матери)) осуществляется лечащим врачом, оказывающим первич</w:t>
      </w:r>
      <w:r>
        <w:t>ную медико-санитарную помощь, в том числе первичную специализированную медико-санитарную помощь, при наличии медицинских показаний в сроки, установленные Программой.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целях соблюдения сроков оказания медицинской помощи в экстренной и неотложной формах мар</w:t>
      </w:r>
      <w:r>
        <w:t>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 включения федеральной медицинской организации в маршрутизацию зас</w:t>
      </w:r>
      <w:r>
        <w:t>трахованных лиц при наступлении страхового случая, предусмотренную Программой ОМС, экстренная медицинская помощь застрахованным лицам оплачивается в рамках Программы ОМС, за исключением категории тяжелых пациентов, в том числе пострадавших в результате чре</w:t>
      </w:r>
      <w:r>
        <w:t>звычайной ситуации.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</w:t>
      </w:r>
      <w:r>
        <w:t>точников финансирования).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Медицинскими организациями Республики Башкортостан поэтапно обеспечивается забор и направление материала для проведения неинвазивного пренатального тестирования (определения внеклеточной ДНК плода по крови матери) (НИПТ) и предимп</w:t>
      </w:r>
      <w:r>
        <w:t>лантационного генетического тестирования (эмбриона на моногенные заболевания и на структурные хромосомные перестройки) (ПГТ) в медицинские организации, подведомственные федеральным органам исполнительной власти и Минздраву РБ, имеющие лицензию на предостав</w:t>
      </w:r>
      <w:r>
        <w:t>ление работ (услуг) по лабораторной генетике, в соответствии с перечнем, утверждаемым Минздравом России.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Страховые медицинские организации и ТФОМС РБ проводят экспертизу качества всех случаев экстракорпорального оплодотворения, осуществленных в рамках базо</w:t>
      </w:r>
      <w:r>
        <w:t xml:space="preserve">вой Программы ОМС, включая оценку его эффективности (факт наступления беременности). Результаты экспертиз направляются страховыми </w:t>
      </w:r>
      <w:r>
        <w:lastRenderedPageBreak/>
        <w:t>медицинскими организациями в ТФОМС РБ. Результаты экспертиз, проведенные ТФОМС РБ по инотерриториальным пациентам, направляютс</w:t>
      </w:r>
      <w:r>
        <w:t>я в территориальные фонды обязательного медицинского страхования по месту страхования пациента.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На заседаниях Комиссии по разработке территориальной программы обязательного медицинского страхования в Республике Башкортостан при решении вопросов о распредел</w:t>
      </w:r>
      <w:r>
        <w:t>ении медицинским организациям объемов медицинской помощи по экстракорпоральному оплодотворению учитывается оценка эффективности (факт наступления беременности).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формировании тарифов на оплату специализированной, в том числе высокотехнологичной, медицин</w:t>
      </w:r>
      <w:r>
        <w:t>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</w:t>
      </w:r>
      <w:r>
        <w:t>ительства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Обязательным условием для отдельных схем противоопухолевой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</w:t>
      </w:r>
      <w:r>
        <w:t xml:space="preserve"> результата до назначения схемы противоопухолевой лекарственной терапии. При отсутствии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Оказание медицинской помощи в рамках указанных </w:t>
      </w:r>
      <w:r>
        <w:t>тарифов осуществляется при наличии медицинских показаний, решения соответствующей врачебной комиссии (консилиума) или рекомендаций профильной федеральной медицинской организации (национального медицинского исследовательского центра), в том числе по результ</w:t>
      </w:r>
      <w:r>
        <w:t>атам консультации с использованием телемедицинских (дистанционных) технологий.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 целью организации проведения противоопухолевой лекарственной терапии в рамках базовой Программы ОМС Минздраву РБ при осуществлении подведомственными медицинскими организациями</w:t>
      </w:r>
      <w:r>
        <w:t xml:space="preserve"> закупок одних и тех же лекарственных препаратов рекомендуется организовать проведение совместных закупок либо совместных конкурсов или аукционов на основании заключенных в соответствии с Федеральным </w:t>
      </w:r>
      <w:hyperlink r:id="rId4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соглашений о проведении совместного конкурса или аукциона.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1"/>
      </w:pPr>
      <w:r>
        <w:t>6. ФИНАНСОВОЕ ОБЕСПЕЧЕНИЕ ПРОГРАММЫ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6.1. За счет средств обя</w:t>
      </w:r>
      <w:r>
        <w:t>зательного медицинского страхования в рамках базовой Программы ОМС: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при заболеваниях и состояниях, указанных в </w:t>
      </w:r>
      <w:hyperlink w:anchor="P142" w:tooltip="3. ПЕРЕЧЕНЬ ЗАБОЛЕВАНИЙ И СОСТОЯНИЙ, ОКАЗАНИЕ МЕДИЦИНСКОЙ">
        <w:r>
          <w:rPr>
            <w:color w:val="0000FF"/>
          </w:rPr>
          <w:t>разделе 3</w:t>
        </w:r>
      </w:hyperlink>
      <w:r>
        <w:t xml:space="preserve"> Программы, за исключением заболеваний, переда</w:t>
      </w:r>
      <w:r>
        <w:t>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первичная медико-санитарная помощь, включая профилактическую помощь (профила</w:t>
      </w:r>
      <w:r>
        <w:t>ктические медицинские осмотры, диспансеризация, углубленная диспансеризация, диспансеризация граждан репродуктивного возраста по оценке репродуктивного здоровья), включая транспортные расходы мобильных медицинских бригад, консультирование медицинским психо</w:t>
      </w:r>
      <w:r>
        <w:t>логом по направлению лечащего врача по вопросам, связанным с имеющимся заболеванием и (или) состоянием, включенным в базовую Программу ОМС (ветеранов боевых действий, его (ее) супруг(-а), а также супруг(-а) участника специальной военной операции, пропавшег</w:t>
      </w:r>
      <w:r>
        <w:t>о без вести, лиц, состоящих на диспансерном наблюдении, женщин в период беременности, родов и послеродовой период), диспансерное наблюдение, дистанционное наблюдение за состоянием здоровья пациентов с артериальной гипертензией и пациентов с сахарным диабет</w:t>
      </w:r>
      <w:r>
        <w:t>ом, вакцинация для профилактики пневмококковых инфекций у лиц старше 65 лет,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ОМС (за искл</w:t>
      </w:r>
      <w:r>
        <w:t>ючением случаев, когда Программой установлен иной источник финансирования, - за счет бюджетных ассигнований бюджета Республики Башкортостан);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специализированная медицинская помощь,</w:t>
      </w:r>
      <w:r>
        <w:t xml:space="preserve"> в том числе высокотехнологичная медицинская помощь, включенная в </w:t>
      </w:r>
      <w:hyperlink r:id="rId4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 I</w:t>
        </w:r>
      </w:hyperlink>
      <w:r>
        <w:t xml:space="preserve"> приложения N 1 к Программе государственных гарантий бесплатного оказания гражданам медицинской помощи на 2026 год и на плановый пе</w:t>
      </w:r>
      <w:r>
        <w:t xml:space="preserve">риод 2027 и 2028 годов, утверждаемой </w:t>
      </w:r>
      <w:r>
        <w:lastRenderedPageBreak/>
        <w:t>Постановлением Правительства Российской Федерации, в стационарных условиях и условиях дневного стационара, в том числе больным с онкологическими заболеваниями, больным с гепатитом C в соответствии с клиническими рекомен</w:t>
      </w:r>
      <w:r>
        <w:t>дациями, а также применение вспомогательных репродуктивных технологий (экстракорпорального оплодотворения), включая предоставление лекарственных препаратов в соответствии с законодательством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мероприятия по медицинской реабилитации, ос</w:t>
      </w:r>
      <w:r>
        <w:t>уществляемой в медицинских организациях амбулаторно, в стационарных условиях и в условиях дневного стационара;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</w:t>
      </w:r>
      <w:r>
        <w:t>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в случае смерти застра</w:t>
      </w:r>
      <w:r>
        <w:t>хованного лица при получении медицинской помощи в стационарных условиях (результат госпитализации) по поводу заболеваний и (или) состояний, включенных в базовую Программу ОМС, в указанных медицинских организациях.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6.2. За счет межбюджетных трансфертов из б</w:t>
      </w:r>
      <w:r>
        <w:t>юджета Республики Башкортостан в бюджет ТФОМС РБ осуществляется финансовое обеспечение дополнительных видов и условий оказания медицинской помощи, не установленных базовой Программой ОМС.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Оплата медицинской помощи осуществляется в рамках утвержденных объем</w:t>
      </w:r>
      <w:r>
        <w:t>ов за счет и в пределах межбюджетных трансфертов, переданных бюджету ТФОМС РБ из бюджета Республики Башкортостан, по персонифицированным реестрам-счетам.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6.3. Реестр медицинских организаций, осуществляющих деятельность в рамках сверхбазовой части Программы</w:t>
      </w:r>
      <w:r>
        <w:t xml:space="preserve"> ОМС за счет межбюджетных трансфертов из бюджета Республики Башкортостан в бюджет ТФОМС РБ:</w:t>
      </w:r>
    </w:p>
    <w:p w:rsidR="004C4F5B" w:rsidRDefault="004C4F5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180"/>
        <w:gridCol w:w="2211"/>
      </w:tblGrid>
      <w:tr w:rsidR="004C4F5B">
        <w:tc>
          <w:tcPr>
            <w:tcW w:w="68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18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Полное наименование медицинской организации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Осуществление деятельности в рамках сверх базовой части Программы ОМС</w:t>
            </w:r>
          </w:p>
        </w:tc>
      </w:tr>
      <w:tr w:rsidR="004C4F5B">
        <w:tc>
          <w:tcPr>
            <w:tcW w:w="68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18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21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Акъярская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Архангельская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Аскаровская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Аскинская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</w:t>
            </w:r>
            <w:r>
              <w:t>енное бюджетное учреждение здравоохранения Республики Башкортостан Баймакская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Бакалинская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7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Балтачевская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Белебеевская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Белокатайская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</w:t>
            </w:r>
            <w:r>
              <w:t>дарственное бюджетное учреждение здравоохранения Республики Башкортостан Белорецкая центральная районная клиническая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Бижбулякская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Бирская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Благовещенская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Большеустьикинская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Буздякская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Бураевская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Бурзянская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Верхнеяркеевская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Давлекановская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  <w:r>
              <w:t>0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Дюртюлинская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Ермекеевская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22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Зилаирская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Иглинская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</w:t>
            </w:r>
            <w:r>
              <w:t>венное бюджетное учреждение здравоохранения Республики Башкортостан Исянгуловская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Ишимбайская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</w:t>
            </w:r>
            <w:r>
              <w:t>ое бюджетное учреждение здравоохранения Республики Башкортостан Калтасинская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Караидельская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Кармаскалинская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Кигинская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Краснокамская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Красноусольская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Кушнаренковская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  <w:r>
              <w:t>3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Малоязовская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Мелеузовская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Месягутовская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Мишкинская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37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</w:t>
            </w:r>
            <w:r>
              <w:t>арственное бюджетное учреждение здравоохранения Республики Башкортостан Миякинская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Мраковская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Нуримановская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Раевская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</w:t>
            </w:r>
            <w:r>
              <w:t>ственное бюджетное учреждение здравоохранения Республики Башкортостан Стерлибашевская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Верхне-Татышлинская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6180" w:type="dxa"/>
            <w:vAlign w:val="bottom"/>
          </w:tcPr>
          <w:p w:rsidR="004C4F5B" w:rsidRDefault="00C318E6">
            <w:pPr>
              <w:pStyle w:val="ConsPlusNormal0"/>
            </w:pPr>
            <w:r>
              <w:t>Г</w:t>
            </w:r>
            <w:r>
              <w:t>осударственное бюджетное учреждение здравоохранения Республики Башкортостан Толбазинская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Туймазинская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Учалинская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Федоровская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Чекмагушевская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</w:t>
            </w:r>
            <w:r>
              <w:t>ударственное бюджетное учреждение здравоохранения Республики Башкортостан Чишминская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Шаранская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Языковская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Янаульская центральная районная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52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</w:t>
            </w:r>
            <w:r>
              <w:t>твенное бюджетное учреждение здравоохранения Республики Башкортостан Городская больница города Кумертау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больница города Нефтекамск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больница N 1 города Октябрьский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больница города Салават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</w:t>
            </w:r>
            <w:r>
              <w:t>е бюджетное учреждение здравоохранения Республики Башкортостан Центральная городская больница города Сибай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1 города Стерлитамак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больница города Стерлитамак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Поликлиника N 43 города Уфа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</w:t>
            </w:r>
            <w:r>
              <w:t>учреждение здравоохранения Республики Башкортостан Поликлиника N 46 города Уфа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Поликлиника N 50 города Уфа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</w:t>
            </w:r>
            <w:r>
              <w:t>ики Башкортостан Детская поликлиника N 5 города Уфа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5 города Уфа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8 города Уфа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  <w:r>
              <w:t>5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9 города Уфа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13 города Уфа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детская клиническая больница N 17 города Уфа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Республики Башкортостан Городская клиническая больница N 18 город</w:t>
            </w:r>
            <w:r>
              <w:t>а Уфы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21 города Уфы имени В.Г.Сахаутдинова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</w:t>
            </w:r>
            <w:r>
              <w:t>ическая больница Демского района города Уфы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Клиническая больница скорой медицинской помощи города Уфы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кожно-венерологический диспансер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</w:t>
            </w:r>
            <w:r>
              <w:t>ственное бюджетное учреждение здравоохранения Республики Башкортостан Республиканский клинический госпиталь ветеранов войн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Республиканский клинический онкологический диспансер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клинический фтизиопульмонологический центр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клинический психотерапевтический центр Министерства здравоохранения Р</w:t>
            </w:r>
            <w:r>
              <w:t>еспублики Башкортостан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клинический наркологический диспансер Министерства здравоохранения Республики Башкортостан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Автономная некоммерческая медицинская организация "Уфимский х</w:t>
            </w:r>
            <w:r>
              <w:t>оспис"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Акционерное общество "Санаторий "Зеленая роща"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Акционерное общество Санаторий "Юматово"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ООО "Центр ПЭТ-Технолоджи"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6180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Республиканская клиническая инфекционная больница</w:t>
            </w:r>
          </w:p>
        </w:tc>
        <w:tc>
          <w:tcPr>
            <w:tcW w:w="221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</w:tbl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6.4. За счет межбюджетного трансферта из бюджета Республики Башкортостан бюджету ТФОМС РБ на финансовое обеспечение дополнительных видов и условий оказания медицинской помощи, не установленных базовой Программой ОМС, осуществляются следующие медицинские ус</w:t>
      </w:r>
      <w:r>
        <w:t>луги: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медицинская помощь по медицинской реабилитации;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лечебные мероприятия с использованием аппаратного комплекса типа "Кибер-нож";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паллиативная медицинская помощь, в том числе детям, оказываемая амбулаторно, в том числе на дому, включая медицинскую помощь, оказываемую выездными патронажными службами, а также в круглосуточном стационаре на койках паллиативной медицинской помощи и койка</w:t>
      </w:r>
      <w:r>
        <w:t>х сестринского ухода;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профилактические медицинские осмотры и обследования лиц, обучающихся в общеобразовательных организациях и профессиональных образовательных организациях, в образовательных организациях высшего образования, в целях раннего (своевременно</w:t>
      </w:r>
      <w:r>
        <w:t>го) выявления незаконного потребления наркотических средств и психотропных веществ, а также консультации врачами-наркологами при проведении профилактического медицинского осмотра, консультации пациентов врачами-фтизиатрами при заболеваниях, включенных в ба</w:t>
      </w:r>
      <w:r>
        <w:t>зовую Программу ОМС, и лиц, находящихся в стационарных организациях социального обслуживания;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медицинская помощь по профилям "дерматовенерология", "фтизиатрия", "психиатрия-наркология", выполнение работ (оказание услуг) по профилю "психотерапия" в условиях</w:t>
      </w:r>
      <w:r>
        <w:t xml:space="preserve"> круглосуточных стационаров, дневных стационаров, амбулаторных условиях.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Оплата медицинской реабилитации осуществляется за законченный случай лечения из расчета длительности реабилитации в одном случае - 10 дней.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преждевременной выписке пациента из мед</w:t>
      </w:r>
      <w:r>
        <w:t>ицинской организации при его письменном отказе от дальнейшего лечения оплата медицинской реабилитации осуществляется по фактическим койко-дням.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Оплата лечебных мероприятий с использованием аппаратного комплекса типа "Кибер-нож" (с имплантацией референсных </w:t>
      </w:r>
      <w:r>
        <w:t>маркеров и без имплантации референсных маркеров) в условиях дневного стационара осуществляется за случай лечения по фиксированной стоимости без применения коэффициента уровня оказания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Оплата паллиативной медицинской помощи осуществляетс</w:t>
      </w:r>
      <w:r>
        <w:t>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амбулаторных условиях: за единицу объема медицинской помощи - за посещение по паллиативной медицинской помощи без учета посещений на дому патронажными бригадами;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 посещение на дому выездными патронажными бригадами;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условиях круглосуточного стацион</w:t>
      </w:r>
      <w:r>
        <w:t>ара: за фактические койко-дни в пределах утвержденных объемов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Оплата медицинской помощи по профилям "дерматовенерология", "фтизиатрия", "психиатрия-наркология", работ (оказания услуг) по профилю "психотерапия" осуществляется: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амбулато</w:t>
      </w:r>
      <w:r>
        <w:t>рных условиях: за единицу объема медицинской помощи - за посещение, за обращение (законченный случай);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условиях дневного стационара: за фактические пациенто-дни в пределах утвержденных объемов медицинской помощи;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условиях круглосуточного стационара: за</w:t>
      </w:r>
      <w:r>
        <w:t xml:space="preserve"> фактические койко-дни в пределах утвержденных объемов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6.5. За счет средств бюджета Республики Башкортостан осуществляется финансовое обеспечение: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скорой, в том числе скорой специализированной, медицинской помощи, не включенной в Програ</w:t>
      </w:r>
      <w:r>
        <w:t>мму ОМС, санитарно-авиационной эвакуации, осуществляемой наземным транспортом и воздушными судами, а также расходов, не включенных в структуру тарифов на оплату медицинской помощи, предусмотренную в Программе ОМС;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скорой, в том числе специализированной, ме</w:t>
      </w:r>
      <w:r>
        <w:t>дицинской помощи не застрахованным по обязательному медицинскому страхованию лицам;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первичной медико-санитарной и специализированной медицинской помощи при заболеваниях, не включенных в базовую Программу ОМС (заболевания, передаваемые половым путем, вызван</w:t>
      </w:r>
      <w:r>
        <w:t xml:space="preserve">ные вирусом иммунодефицита человека, синдром приобретенного иммунодефицита, психические расстройства), в том числе в отношении лиц, находящихся в стационарных организациях социального обслуживания, в том числе при консультациях пациентов при заболеваниях, </w:t>
      </w:r>
      <w:r>
        <w:t xml:space="preserve">включенных в базовую Программу ОМС, врачами-психиатрами, а также в отношении лиц, находящихся в стационарных организациях социального обслуживания, включая медицинскую помощь, оказываемую выездными психиатрическими бригадами, и в </w:t>
      </w:r>
      <w:r>
        <w:lastRenderedPageBreak/>
        <w:t>части расходов, не включен</w:t>
      </w:r>
      <w:r>
        <w:t>ных в структуру тарифов на оплату медицинской помощи, предусмотренную в Программе ОМС, а также консультаций врачами-психиатрами при проведении медицинского осмотра;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специализированной медицинской помощи в части медицинской помощи при заболеваниях, не включ</w:t>
      </w:r>
      <w:r>
        <w:t>енных в базовую Программу ОМС (заболевания, передаваемые половым путем, вызванные вирусом иммунодефицита человека, синдром приобретенного иммунодефицита, психические расстройства и расстройства поведения, связанные в том числе с употреблением психоактивных</w:t>
      </w:r>
      <w:r>
        <w:t xml:space="preserve"> веществ);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высокотехнологичной медицинской помощи, оказываемой в медицинских организациях Республики Башкортостан, подведомственных Минздраву РБ, по перечню видов высокотехнологичной медицинской помощи в соответствии с </w:t>
      </w:r>
      <w:hyperlink r:id="rId4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II</w:t>
        </w:r>
      </w:hyperlink>
      <w:r>
        <w:t xml:space="preserve"> "Перечень видов высокотехнологичной медицинской помощи, не включенных в базовую программу обязательного медицинского страхования, финансовое обеспечение которых осуществляется за счет субсидий из бюджета Федерального фонда обязате</w:t>
      </w:r>
      <w:r>
        <w:t>льного медицинского страхования федеральным государственным учреждениям и медицинским организациям частной системы здравоохранения, бюджетных ассигнований федерального бюджета в целях предоставления субсидий бюджетам субъектов Российской Федерации на софин</w:t>
      </w:r>
      <w:r>
        <w:t>ансирование расходов, возникающих при оказании гражданам Российской Федерации высокотехнологичной медицинской помощи и бюджетных ассигнований бюджетов субъектов Российской Федерации" приложения к Программе государственных гарантий бесплатного оказания граж</w:t>
      </w:r>
      <w:r>
        <w:t>данам медицинской помощи на 2026 год и на плановый период 2027 и 2028 годов, утверждаемой Постановлением Правительства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проведения медицинским психологом консультирования пациентов по вопросам, связанным с имеющимся заболеванием и (или</w:t>
      </w:r>
      <w:r>
        <w:t>) состоянием, в амбулаторных условиях, в условиях дневного и круглосуточного стационара в специализированных медицинских организациях при заболеваниях, не включенных в базовую Программу ОМС, а также пациентов, получающих паллиативную медицинскую помощь в х</w:t>
      </w:r>
      <w:r>
        <w:t>осписах и домах сестринского ухода;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</w:t>
      </w:r>
      <w:r>
        <w:t>ганов и (или) тканей для трансплантации, в медицинских организациях, подведомственных Минздраву РБ;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психологическ</w:t>
      </w:r>
      <w:r>
        <w:t>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медицинскую ор</w:t>
      </w:r>
      <w:r>
        <w:t>ганизацию;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объемов медицинской помощи, превышающих объемы, установленные в Программе ОМС в размере, превышающем размер субвенций, предоставляемых из бюджета Федерального фонда обязательного медицинского страхования бюджету ТФОМС РБ;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расходов медицинских ор</w:t>
      </w:r>
      <w:r>
        <w:t>ганизаций, не включенных в структуру тарифов на оплату медицинской помощи, предусмотренную в Программе ОМС.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Финансовое обеспечение оказания социальных услуг и предоставления мер социальной защиты (поддержки) пациента, в том числе в рамках деятельности выез</w:t>
      </w:r>
      <w:r>
        <w:t>дных патронажных бригад, осуществляется в соответствии с законодательством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Возмещение Республикой Башкортостан субъекту Российской Федерации, на территории которого гражданину, зарегистрированному по месту жительства на территории Республики Башкортостан, фактически оказана медицинская помощь, затрат, связанных с оказанием медици</w:t>
      </w:r>
      <w:r>
        <w:t>нской помощи при заболеваниях, не включенных в базовую Программу ОМС, и паллиативной медицинской помощи осуществляется на основании межрегионального соглашения, включающего двустороннее урегулирование вопроса возмещения затрат.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6.6. За счет средств бюджета</w:t>
      </w:r>
      <w:r>
        <w:t xml:space="preserve"> Республики Башкортостан осуществляются: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перечень жизнеугрожающих и хронических прогрессирую</w:t>
      </w:r>
      <w:r>
        <w:t>щих редких (орфанных) заболеваний, приводящих к сокращению продолжительности жизни граждан или к их инвалидности;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обеспечение лекарственными препаратами в соответствии с перечнем групп населения и категорий заболеваний, при амбулаторном лечении которых лек</w:t>
      </w:r>
      <w:r>
        <w:t>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</w:t>
      </w:r>
      <w:r>
        <w:t>ой со свободных цен;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проведение пренатальной (дородовой) диагностики нарушений развития ребенка у беременных женщин, неонатальный скрининг новорожденных детей на 5 наследственных и (или) врожденных заболеваний и расширенного неонатального скрининга новорож</w:t>
      </w:r>
      <w:r>
        <w:t>денных детей на 31 наследственное и (или) врожденное заболевание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</w:t>
      </w:r>
      <w:r>
        <w:t>инских организаций;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зубное протезирование отдельным категориям граждан в соответствии с законодательством Российской Федерации, в том числе лицам, находящимся в стационарных организациях социального обслуживания;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предоставление в рамках оказания паллиативн</w:t>
      </w:r>
      <w:r>
        <w:t>ой медицинской помощи, в том числе детям, для использования на дому медицинских изделий, предназначенных для поддержания функций органов и систем организма человека, по перечню, утверждаемому Минздравом России, а также обеспечение при посещениях на дому ле</w:t>
      </w:r>
      <w:r>
        <w:t>карственными препаратами для обезболивания, включая наркотические лекарственные препараты и психотропные лекарственные препараты, и продуктами лечебного (энтерального) питания с учетом предоставления медицинских изделий, лекарственных препаратов и продукто</w:t>
      </w:r>
      <w:r>
        <w:t>в лечебного (энтерального) питания ветеранам боевых действий во внеочередном порядке;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обеспечение 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подведомственных Ми</w:t>
      </w:r>
      <w:r>
        <w:t>нздраву РБ;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обеспечение транспортировки пациентов, страдающих хронической болезнью почек стадии 5д, нуждающихся в заместительной почечной терапии методом диализа, проживающих на территории Республики Башкортостан, в соответствии с </w:t>
      </w:r>
      <w:hyperlink w:anchor="P17768" w:tooltip="ПОРЯДОК">
        <w:r>
          <w:rPr>
            <w:color w:val="0000FF"/>
          </w:rPr>
          <w:t>Порядком</w:t>
        </w:r>
      </w:hyperlink>
      <w:r>
        <w:t>, указанным в приложении N 10 к Программе.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6.7. За счет средств бюджета Республики Башкортостан высокотехнологичную медицинскую помощь гражданам в Республике Башкортостан оказывают следующие медицинские организации: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</w:t>
      </w:r>
      <w:r>
        <w:t xml:space="preserve"> бюджетное учреждение здравоохранения Республиканский кардиологический центр;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Республиканская клиническая больница имени Г.Г.Куватова;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Республиканская</w:t>
      </w:r>
      <w:r>
        <w:t xml:space="preserve"> детская клиническая больница;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автономное учреждение здравоохранения Республиканский клинический онкологический диспансер Министерства здравоохранения Республики Башкортостан;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Республики Башкортостан Клиническая больница скорой медицинской помощи города Уфы;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государственное бюджетное учреждение здравоохранения Республики Башкортостан Городская клиническая больница N 21 города </w:t>
      </w:r>
      <w:r>
        <w:t>Уфы имени В.Г.Сахаутдинова;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Республиканский клинический госпиталь ветеранов войн;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Республики Башкортостан Городская больница города Салават;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</w:t>
      </w:r>
      <w:r>
        <w:t>венное бюджетное учреждение здравоохранения Республики Башкортостан Городская клиническая больница N 18 города Уфы;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государственное бюджетное учреждение здравоохранения Республики Башкортостан Городская </w:t>
      </w:r>
      <w:r>
        <w:lastRenderedPageBreak/>
        <w:t>детская клиническая больница N 17 города Уфа;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</w:t>
      </w:r>
      <w:r>
        <w:t>ственное бюджетное учреждение здравоохранения Республиканский клинический фтизиопульмонологический центр;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Республиканский клинический перинатальный центр Министерства здравоохранения Республики Башкортос</w:t>
      </w:r>
      <w:r>
        <w:t>тан;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Республики Башкортостан Городской клинический перинатальный центр города Уфы;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Республики Башкортостан Городская клиническая больница N 8 города У</w:t>
      </w:r>
      <w:r>
        <w:t>фа;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Республики Башкортостан Городская клиническая больница N 1 города Стерлитамак.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6.8. За счет средств бюджета Республики Башкортостан финансируются следующие медицинские организации: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ка</w:t>
      </w:r>
      <w:r>
        <w:t>зенное учреждение здравоохранения Республиканская клиническая больница N 2;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Республики Башкортостан Бюро судебно-медицинской экспертизы Министерства здравоохранения Республики Башкортостан;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казенное учреждение здравоохранения Республики Башкортостан Медицинский информационно-аналитический центр;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Республиканский центр общественного здоровья и медицинской профилактики;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</w:t>
      </w:r>
      <w:r>
        <w:t>ственное бюджетное учреждение здравоохранения Республики Башкортостан Республиканский врачебно-физкультурный диспансер;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государственное бюджетное учреждение здравоохранения Республиканский медико-генетический центр;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детские санатории, санатории для детей с</w:t>
      </w:r>
      <w:r>
        <w:t xml:space="preserve"> родителями.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6.9. В рамках реализации Программы за счет средств бюджета Республики Башкортостан и средств обязательного медицинского страхования (по видам и условиям оказания медицинской помощи, включенным в базовую Программу ОМС) осуществляется финансовое</w:t>
      </w:r>
      <w:r>
        <w:t xml:space="preserve">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</w:t>
      </w:r>
      <w:r>
        <w:t>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совершеннолет</w:t>
      </w:r>
      <w:r>
        <w:t xml:space="preserve">него недееспособного или не полностью дееспособного гражданина, а также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контракту </w:t>
      </w:r>
      <w:r>
        <w:t>либо приравненную к ней службу, поступлении 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военном учебном ц</w:t>
      </w:r>
      <w:r>
        <w:t xml:space="preserve">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по программе </w:t>
      </w:r>
      <w:r>
        <w:t>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</w:t>
      </w:r>
      <w:r>
        <w:t>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6.10.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(выполняются работы) в медицинских организациях, под</w:t>
      </w:r>
      <w:r>
        <w:t xml:space="preserve">ведомственных </w:t>
      </w:r>
      <w:r>
        <w:lastRenderedPageBreak/>
        <w:t>федеральным органам исполнительной власти, Минздраву РБ и органам местного самоуправления соответственно, за исключением видов медицинской помощи, оказываемой за счет средств обязательного медицинского страхования, в центрах профилактики и бо</w:t>
      </w:r>
      <w:r>
        <w:t>рьбы со СПИДом,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</w:t>
      </w:r>
      <w:r>
        <w:t>стков, центрах медицинской профилактики (за исключением первичной медико-санитарной помощи, включенной в базовую Программу ОМС), центрах профессиональной патологии и в соответствующих структурных подразделениях медицинских организаций, бюро судебно-медицин</w:t>
      </w:r>
      <w:r>
        <w:t xml:space="preserve">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142" w:tooltip="3. ПЕРЕЧЕНЬ ЗАБОЛЕВАНИЙ И СОСТОЯНИЙ, ОКАЗАНИЕ МЕДИЦИНСКОЙ">
        <w:r>
          <w:rPr>
            <w:color w:val="0000FF"/>
          </w:rPr>
          <w:t>пункте 3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рамках базовой Программы ОМС), медицинских информационно-аналитических центрах, бюро медицинской статистики,</w:t>
      </w:r>
      <w:r>
        <w:t xml:space="preserve"> на станциях переливания крови (в центрах крови) и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номенклатуру </w:t>
      </w:r>
      <w:r>
        <w:t>медицинских организаций, утверждаемую Минздравом России, а также осуществляется финансовое обеспечение авиационных работ при санитарно-авиационной эвакуации, осуществляемой воздушными судами, медицинской помощи в специализированных медицинских организациях</w:t>
      </w:r>
      <w:r>
        <w:t xml:space="preserve"> и 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Программу ОМС (заболевания, передаваемые половым путем, вызванные вирусом </w:t>
      </w:r>
      <w:r>
        <w:t>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употреблением психоактивных веществ), и расходов медицинских организаций, в том числе на приобретение осн</w:t>
      </w:r>
      <w:r>
        <w:t>овных средств (оборудования, производственного и хозяйственного инвентаря) и в случае применения телемедицинских (дистанционных) технологий при оказании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Проведение патолого-анатомических вскрытий (посмертное патолого-анатомическое иссле</w:t>
      </w:r>
      <w:r>
        <w:t>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</w:t>
      </w:r>
      <w:r>
        <w:t>бот (услуг) по патологической анатомии,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власти, исполнительным органам субъ</w:t>
      </w:r>
      <w:r>
        <w:t>ектов Российской Федерации и органам местного самоуправления соответственно: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 смерти пациента при оказании медицинской помощи в стационарных условиях (результат госпитализации) в медицинской организации, оказывающей медицинскую помощь при заболеван</w:t>
      </w:r>
      <w:r>
        <w:t>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употреблением психоактивных веществ</w:t>
      </w:r>
      <w:r>
        <w:t>, а также умерших в хосписах и больницах сестринского ухода;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медицинской организации, когда обязательно</w:t>
      </w:r>
      <w:r>
        <w:t>сть проведения патолого-анатомических вскрытий в целях установления причины смерти установлена законодательством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6.11. Финансовое обеспечение компенсационных выплат отдельным категориям лиц, подвергающихся риску заражения новой корона</w:t>
      </w:r>
      <w:r>
        <w:t xml:space="preserve">вирусной инфекцией, порядок предоставления которых установлен </w:t>
      </w:r>
      <w:hyperlink r:id="rId48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июля 2022 года N 1268 "О порядке предоставления компенсационной выплаты отдельным категориям лиц, п</w:t>
      </w:r>
      <w:r>
        <w:t>одвергающихся риску заражения новой коронавирусной инфекцией", осуществляется за счет средств фонда оплаты труда медицинской организации, сформированного из всех источников, разрешенных законодательством Российской Федерации, в том числе средств обязательн</w:t>
      </w:r>
      <w:r>
        <w:t>ого медицинского страхования.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6.12. Комиссия по разработке территориальной программы обязательного медицинского страхования в Республике Башкортостан осуществляет распределение объемов медицинской помощи, утвержденных Программой ОМС, между медицинскими орг</w:t>
      </w:r>
      <w:r>
        <w:t xml:space="preserve">анизациями, включая федеральные медицинские организации, участвующими в реализации Программы ОМС Республики Башкортостан, за исключением объемов и соответствующих им финансовых средств, предназначенных для оплаты медицинской помощи, оказанной за пределами </w:t>
      </w:r>
      <w:r>
        <w:t>Республики Башкортостан лицам, застрахованным на территории Республики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Не реже одного раза в квартал Комиссия по разработке территориальной программы обязательного медицинского страхования в Республике Башкортостан осуществляет оценку исполне</w:t>
      </w:r>
      <w:r>
        <w:t>ния распределенных объемов медицинской помощи, проводит анализ остатков средств обязательного медицинского страхования на счетах медицинских организаций, участвующих в Программе ОМС. По результатам проведенной оценки и анализа в целях обеспечения доступнос</w:t>
      </w:r>
      <w:r>
        <w:t xml:space="preserve">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в Республике Башкортостан осуществляет при </w:t>
      </w:r>
      <w:r>
        <w:t>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6.13. За счет средств федерального бюджета осуществляется финансовое обеспечение: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высокотехнологичной медици</w:t>
      </w:r>
      <w:r>
        <w:t xml:space="preserve">нской помощи, не включенной в базовую часть Программы ОМС, в соответствии с </w:t>
      </w:r>
      <w:hyperlink r:id="rId4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II</w:t>
        </w:r>
      </w:hyperlink>
      <w:r>
        <w:t xml:space="preserve"> "Перечень видов высокотехнологичной медицинской помощи, не включенных в базовую программу обязательного медицинского </w:t>
      </w:r>
      <w:r>
        <w:t>страхования, финансовое обеспечение которых осуществляется за счет субсидий из бюджета Федерального фонда обязательного медицинского страхования федеральным государственным учреждениям, дотаций федеральному бюджету из бюджета Федерального фонда обязательно</w:t>
      </w:r>
      <w:r>
        <w:t>го медицинского страхования в целях предоставления субсидий бюджетам субъектов Российской Федерации" приложения к Программе государственных гарантий бесплатного оказания гражданам медицинской помощи на 2026 год и на плановый период 2027 и 2028 годов, утвер</w:t>
      </w:r>
      <w:r>
        <w:t>ждаемой Постановлением Правительства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скорой, в том числе скорой специализированной, медицинской помощи, первичной медико-санитарной и специализированной медицинской помощи, оказываемой федеральными медицинскими организациями (в части </w:t>
      </w:r>
      <w:r>
        <w:t>медицинской помощи, не включенной в базовую Программу ОМС, в том числе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</w:t>
      </w:r>
      <w:r>
        <w:t>оведения, а также в части расходов, не включенных в структуру тарифов на оплату медицинской помощи, предусмотренную базовой Программой ОМС);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эвакуации, осуществляемой федеральными медицинскими организациями, по перечню, утверждаемому Минздравом</w:t>
      </w:r>
      <w:r>
        <w:t xml:space="preserve"> России;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включая</w:t>
      </w:r>
      <w:r>
        <w:t xml:space="preserve">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</w:t>
      </w:r>
      <w:r>
        <w:t>и биологическими факторами, включенных в соответствующий перечень, и работникам организаций, включенных в перечень организаций отдельных отраслей промышленности с особо опасными условиями труда (в части медицинской помощи, не включенной в базовую Программу</w:t>
      </w:r>
      <w:r>
        <w:t xml:space="preserve"> ОМС, а также в части расходов, не включенных в структуру тарифов на оплату медицинской помощи, предусмотренную базовой Программой ОМС);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расширенного неонатального скрининга;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помощи, предусмотренной федеральными законами для определенных катего</w:t>
      </w:r>
      <w:r>
        <w:t>рий граждан, оказываемой в федеральных медицинских организациях;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в порядке, установленном Минздравом России;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закупки лекарственных препаратов, медицинских издел</w:t>
      </w:r>
      <w:r>
        <w:t>ий и специализированных продуктов лечебного питания для детей-инвалидов - получателей государственной социальной помощи, сохранивших право на набор социальных услуг;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санаторно-курортного лечения отдельных категорий граждан в соответствии с законодательство</w:t>
      </w:r>
      <w:r>
        <w:t>м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</w:t>
      </w:r>
      <w:r>
        <w:t xml:space="preserve">нным склерозом, гемолитико-уремическим </w:t>
      </w:r>
      <w:r>
        <w:lastRenderedPageBreak/>
        <w:t>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</w:t>
      </w:r>
      <w:r>
        <w:t>иц после трансплантации органов и (или) тканей, по перечню лекарственных препаратов, сформированному в установленном порядке и утверждаемому Правительством Российской Федерации, в том числе: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отношении взрослых в возрасте 18 лет и старше - за счет бюджетн</w:t>
      </w:r>
      <w:r>
        <w:t>ых ассигнований, предусмотренных в федеральном бюджете Минздраву России;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 отношении детей в возрасте от 0 до 18 лет - за счет бюджетных ассигнований, предусмотренных в федеральном бюджете Минздраву России для нужд Фонда поддержки детей с тяжелыми жизнеугрожающими и хроническими заболеваниями, в том числе редкими (орфанными) за</w:t>
      </w:r>
      <w:r>
        <w:t>болеваниями, "Круг добра",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</w:t>
      </w:r>
      <w:r>
        <w:t>х детей, установленным Правительством Российской Федерации;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закупки антивирусных лекарственных препаратов для медицинского применения, включенных в перечень ЖНВЛП, для лечения лиц, инфицированных вирусом иммунодефицита человека, в том числе в сочетании с в</w:t>
      </w:r>
      <w:r>
        <w:t>ирусами гепатитов B и C;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закупки антибактериальных и противотуберкулезных лекарственных препаратов для медицинского применения, включенных в перечень ЖНВЛП, для лечения лиц, больных туберкулезом с множественной лекарственной устойчивостью возбудителя;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транспланта</w:t>
      </w:r>
      <w:r>
        <w:t>ции. Порядок проведения медицинского обследования донора, давшего письменное информированное добровольное согласие на изъятие своих органов и (или) тканей для трансплантации, устанавливается Минздравом России;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предоставления в установленном порядке бюджета</w:t>
      </w:r>
      <w:r>
        <w:t>м субъектов Российской Федерации и бюджету г.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</w:t>
      </w:r>
      <w:r>
        <w:t xml:space="preserve"> а также специализированными продуктами лечебного питания для детей-инвалидов в соответствии с </w:t>
      </w:r>
      <w:hyperlink r:id="rId5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"О государственной социальной помощи";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мероприятий, предусмотренных национальным календарем профилактических при</w:t>
      </w:r>
      <w:r>
        <w:t xml:space="preserve">вивок в рамках </w:t>
      </w:r>
      <w:hyperlink r:id="rId51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подпрограммы</w:t>
        </w:r>
      </w:hyperlink>
      <w:r>
        <w:t xml:space="preserve"> "Совершенствование оказания медицинской помощи, включая профилактику заболеваний и формирование здорового образа жизни" государственной программы Российской Феде</w:t>
      </w:r>
      <w:r>
        <w:t>рации "Развитие здравоохранения", утвержденной Постановлением Правительства Российской Федерации от 26 декабря 2017 года N 1640 "Об утверждении государственной программы Российской Федерации "Развитие здравоохранения";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дополнительных мероприятий, установле</w:t>
      </w:r>
      <w:r>
        <w:t xml:space="preserve">нных в соответствии с законодательством Российской Федерации, в том числе в соответствии с </w:t>
      </w:r>
      <w:hyperlink r:id="rId52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5 января 2021 года N 16 "О создании Фонда поддержки детей с тяж</w:t>
      </w:r>
      <w:r>
        <w:t>елыми жизнеугрожающими и хроническими заболеваниями, в том числе редкими (орфанными) заболеваниями, "Круг добра", в отношении детей в возрасте от 0 до 18 лет, страдающих тяжелыми жизнеугрожающими и хроническими заболеваниями, в том числе прогрессирующими р</w:t>
      </w:r>
      <w:r>
        <w:t>едкими (орфанными) заболеваниями, и осуществляемых в том числе за счет бюджетных ассигнований федерального бюджета, предусмотренных в федеральном бюджете Минздраву России для нужд Фонда поддержки детей с тяжелыми жизнеугрожающими и хроническими заболевания</w:t>
      </w:r>
      <w:r>
        <w:t>ми, в том числе редкими (орфанными) заболеваниями, "Круг добра";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Медицинские организации, оказывающие несколько видов медицинской помощи, не впра</w:t>
      </w:r>
      <w:r>
        <w:t>ве перераспределять средства обязательного медицинского страхования,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>Средства нормированног</w:t>
      </w:r>
      <w:r>
        <w:t>о страхового запаса ТФОМС РБ, предусмотренные на дополнительное финансовое обеспечение реализации Программы ОМС, а также на оплату медицинской помощи, оказанной застрахованным лицам, получившим полис обязательного медицинского страхования за пределами Респ</w:t>
      </w:r>
      <w:r>
        <w:t>ублики Башкортостан,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превышающих установленные им Комиссией по разработке террито</w:t>
      </w:r>
      <w:r>
        <w:t>риальной программы обязательного медицинского страхования в Республике Башкортостан.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1"/>
      </w:pPr>
      <w:r>
        <w:t>7. НОРМАТИВЫ ОБЪЕМА МЕДИЦИНСКОЙ ПОМОЩИ, НОРМАТИВЫ ФИНАНСОВЫХ</w:t>
      </w:r>
    </w:p>
    <w:p w:rsidR="004C4F5B" w:rsidRDefault="00C318E6">
      <w:pPr>
        <w:pStyle w:val="ConsPlusTitle0"/>
        <w:jc w:val="center"/>
      </w:pPr>
      <w:r>
        <w:t>ЗАТРАТ НА ЕДИНИЦУ ОБЪЕМА МЕДИЦИНСКОЙ ПОМОЩИ, ПОДУШЕВЫЕ</w:t>
      </w:r>
    </w:p>
    <w:p w:rsidR="004C4F5B" w:rsidRDefault="00C318E6">
      <w:pPr>
        <w:pStyle w:val="ConsPlusTitle0"/>
        <w:jc w:val="center"/>
      </w:pPr>
      <w:r>
        <w:t>НОРМАТИВЫ ФИНАНСИРОВАНИЯ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2"/>
      </w:pPr>
      <w:r>
        <w:t>7.1. Нормативы объема медици</w:t>
      </w:r>
      <w:r>
        <w:t>нской помощи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ОМС - в расчете на одно застрахованное лицо. Нормативы объе</w:t>
      </w:r>
      <w:r>
        <w:t>ма медицинской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Программой, и указаны в следующей таблице.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</w:pPr>
      <w:r>
        <w:t>Таблица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jc w:val="center"/>
      </w:pPr>
      <w:r>
        <w:t xml:space="preserve">Нормативы объема оказания медицинской </w:t>
      </w:r>
      <w:r>
        <w:t>помощи и нормативы</w:t>
      </w:r>
    </w:p>
    <w:p w:rsidR="004C4F5B" w:rsidRDefault="00C318E6">
      <w:pPr>
        <w:pStyle w:val="ConsPlusNormal0"/>
        <w:jc w:val="center"/>
      </w:pPr>
      <w:r>
        <w:t>финансовых затрат на единицу объема медицинской помощи</w:t>
      </w:r>
    </w:p>
    <w:p w:rsidR="004C4F5B" w:rsidRDefault="00C318E6">
      <w:pPr>
        <w:pStyle w:val="ConsPlusNormal0"/>
        <w:jc w:val="center"/>
      </w:pPr>
      <w:r>
        <w:t>на 2025 - 2027 годы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jc w:val="center"/>
      </w:pPr>
      <w:r>
        <w:t>Раздел I. ЗА СЧЕТ СРЕДСТВ БЮДЖЕТА РЕСПУБЛИКИ БАШКОРТОСТАН</w:t>
      </w:r>
    </w:p>
    <w:p w:rsidR="004C4F5B" w:rsidRDefault="004C4F5B">
      <w:pPr>
        <w:pStyle w:val="ConsPlusNormal0"/>
        <w:jc w:val="center"/>
      </w:pPr>
    </w:p>
    <w:p w:rsidR="004C4F5B" w:rsidRDefault="004C4F5B">
      <w:pPr>
        <w:pStyle w:val="ConsPlusNormal0"/>
        <w:sectPr w:rsidR="004C4F5B" w:rsidSect="003737C7">
          <w:headerReference w:type="default" r:id="rId53"/>
          <w:footerReference w:type="default" r:id="rId54"/>
          <w:headerReference w:type="first" r:id="rId55"/>
          <w:footerReference w:type="first" r:id="rId56"/>
          <w:pgSz w:w="11906" w:h="16838"/>
          <w:pgMar w:top="1440" w:right="566" w:bottom="1440" w:left="1133" w:header="0" w:footer="0" w:gutter="0"/>
          <w:cols w:space="720"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381"/>
        <w:gridCol w:w="1417"/>
        <w:gridCol w:w="1077"/>
        <w:gridCol w:w="1417"/>
        <w:gridCol w:w="1077"/>
        <w:gridCol w:w="1361"/>
        <w:gridCol w:w="1134"/>
        <w:gridCol w:w="1361"/>
      </w:tblGrid>
      <w:tr w:rsidR="004C4F5B">
        <w:tc>
          <w:tcPr>
            <w:tcW w:w="90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381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 xml:space="preserve">Виды и условия оказания медицинской помощи </w:t>
            </w:r>
            <w:hyperlink w:anchor="P1249" w:tooltip="&lt;1&gt; Нормативы объема скорой медицинской помощи и нормативы финансовых затрат на 1 вызов скорой медицинской помощи устанавливаются Республикой Башкортостан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1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Единица измерения на 1 застрахованное лицо</w:t>
            </w:r>
          </w:p>
        </w:tc>
        <w:tc>
          <w:tcPr>
            <w:tcW w:w="2494" w:type="dxa"/>
            <w:gridSpan w:val="2"/>
            <w:vAlign w:val="bottom"/>
          </w:tcPr>
          <w:p w:rsidR="004C4F5B" w:rsidRDefault="00C318E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438" w:type="dxa"/>
            <w:gridSpan w:val="2"/>
            <w:vAlign w:val="bottom"/>
          </w:tcPr>
          <w:p w:rsidR="004C4F5B" w:rsidRDefault="00C318E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495" w:type="dxa"/>
            <w:gridSpan w:val="2"/>
            <w:vAlign w:val="bottom"/>
          </w:tcPr>
          <w:p w:rsidR="004C4F5B" w:rsidRDefault="00C318E6">
            <w:pPr>
              <w:pStyle w:val="ConsPlusNormal0"/>
              <w:jc w:val="center"/>
            </w:pPr>
            <w:r>
              <w:t>2028 год</w:t>
            </w:r>
          </w:p>
        </w:tc>
      </w:tr>
      <w:tr w:rsidR="004C4F5B">
        <w:tc>
          <w:tcPr>
            <w:tcW w:w="90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38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41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361" w:type="dxa"/>
            <w:vAlign w:val="bottom"/>
          </w:tcPr>
          <w:p w:rsidR="004C4F5B" w:rsidRDefault="00C318E6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361" w:type="dxa"/>
            <w:vAlign w:val="bottom"/>
          </w:tcPr>
          <w:p w:rsidR="004C4F5B" w:rsidRDefault="00C318E6">
            <w:pPr>
              <w:pStyle w:val="ConsPlusNormal0"/>
              <w:jc w:val="center"/>
            </w:pPr>
            <w:r>
              <w:t>Нормативы финансовых затрат на единицу объ</w:t>
            </w:r>
            <w:r>
              <w:t>ема медицинской помощи, руб.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8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0,0041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19810,10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0,0041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20666,01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0,0041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20666,01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2256,58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2353,79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2353,79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89829,33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93927,15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93927,15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в амбулаторных условиях: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 xml:space="preserve">посещения с профилактическими и иными целями </w:t>
            </w:r>
            <w:hyperlink w:anchor="P1250" w:tooltip="&lt;2&gt; 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0,1394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719,66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0,1400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741,45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0,1406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740,98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2.1.1.1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628,17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656,69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656,69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 xml:space="preserve">в связи с заболеваниями </w:t>
            </w:r>
            <w:hyperlink w:anchor="P1251" w:tooltip="&lt;3&gt; Законченные случаи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0,0400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1470,73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0,0402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1512,61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0,0403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1511,53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 xml:space="preserve">в условиях дневных стационаров </w:t>
            </w:r>
            <w:hyperlink w:anchor="P1252" w:tooltip="&lt;4&gt; Включая случаи оказания паллиативной медицинской помощи в условиях дневного стационара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</w:t>
            </w:r>
            <w:r>
              <w:t>и лечения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0,0015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20985,16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0,0015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21913,59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21913,59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в условиях круглосуточного стационара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0,0044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162531,02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0,0045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168581,70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0,0045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181170,88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3.2.1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0,0003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29199,70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0,0003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30561,77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30561,77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Медицинская реабилитация: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в условиях дневного стационара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в условиях круглосуточного стационара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Паллиативная медицинская помощь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 xml:space="preserve">Первичная медицинская помощь, в том числе доврачебная и врачебная </w:t>
            </w:r>
            <w:hyperlink w:anchor="P1253" w:tooltip="&lt;5&gt; Включены в норматив объема первичной медико-санитарной помощи в амбулаторных условиях.">
              <w:r>
                <w:rPr>
                  <w:color w:val="0000FF"/>
                </w:rPr>
                <w:t>&lt;5&gt;</w:t>
              </w:r>
            </w:hyperlink>
            <w:r>
              <w:t>, - всего, в том числе: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5.1.1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 xml:space="preserve">посещение по паллиативной медицинской помощи без учета посещений на дому патронажными </w:t>
            </w:r>
            <w:r>
              <w:lastRenderedPageBreak/>
              <w:t>бригадами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посещения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5.1.2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паллиативная медицинская помощь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</w:tbl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4" w:name="P1249"/>
      <w:bookmarkEnd w:id="4"/>
      <w:r>
        <w:t>&lt;1&gt; Нормативы объема скорой медицинской помощи и нормативы финансовых затрат на 1 вызов скорой медицинской помощи устанавливаются Республикой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5" w:name="P1250"/>
      <w:bookmarkEnd w:id="5"/>
      <w:r>
        <w:t>&lt;2&gt; Включая посещения, связанные с профилактическими мероприятиями, в том числе при проведении профи</w:t>
      </w:r>
      <w:r>
        <w:t>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</w:t>
      </w:r>
      <w:r>
        <w:t>аркотических средств и психотропных веществ.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6" w:name="P1251"/>
      <w:bookmarkEnd w:id="6"/>
      <w:r>
        <w:t>&lt;3&gt; Законченные случаи лечения заболевания в амбулаторных условиях с кратностью посещений по поводу одного заболевания не менее 2.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7" w:name="P1252"/>
      <w:bookmarkEnd w:id="7"/>
      <w:r>
        <w:t xml:space="preserve">&lt;4&gt; Включая случаи оказания паллиативной медицинской помощи в условиях дневного </w:t>
      </w:r>
      <w:r>
        <w:t>стационара.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8" w:name="P1253"/>
      <w:bookmarkEnd w:id="8"/>
      <w:r>
        <w:t>&lt;5&gt; Включены в норматив объема первичной медико-санитарной помощи в амбулаторных условиях.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jc w:val="center"/>
      </w:pPr>
      <w:r>
        <w:t>Раздел II. В РАМКАХ БАЗОВОЙ ПРОГРАММЫ ОМС</w:t>
      </w:r>
    </w:p>
    <w:p w:rsidR="004C4F5B" w:rsidRDefault="004C4F5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268"/>
        <w:gridCol w:w="1417"/>
        <w:gridCol w:w="1134"/>
        <w:gridCol w:w="1417"/>
        <w:gridCol w:w="1134"/>
        <w:gridCol w:w="1417"/>
        <w:gridCol w:w="1304"/>
        <w:gridCol w:w="1417"/>
      </w:tblGrid>
      <w:tr w:rsidR="004C4F5B">
        <w:tc>
          <w:tcPr>
            <w:tcW w:w="90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41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Единица измерения на одно застрахованное лицо</w:t>
            </w:r>
          </w:p>
        </w:tc>
        <w:tc>
          <w:tcPr>
            <w:tcW w:w="2551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551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21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2028 год</w:t>
            </w:r>
          </w:p>
        </w:tc>
      </w:tr>
      <w:tr w:rsidR="004C4F5B">
        <w:tc>
          <w:tcPr>
            <w:tcW w:w="90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268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41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0,261000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5656,34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6075,48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6486,19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амбулаторных условиях, в том числе: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посещения в рамках проведения профилактических медицинских осмотров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2895,71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3106,81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3313,74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посещения в рамках проведения диспансеризации - всего, в том числе: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3463,41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3716,00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3963,58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2.1.2.1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проведение углубленной диспансеризации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2605,71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2795,66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2981,94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2.1.2.2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диспансеризация детей, проживающих в организациях социального обслуживания (детских домах-интернатах)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0,000906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8114,77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0,000906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8774,5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0,000906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9423,38</w:t>
            </w:r>
          </w:p>
        </w:tc>
      </w:tr>
      <w:tr w:rsidR="004C4F5B">
        <w:tc>
          <w:tcPr>
            <w:tcW w:w="90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 xml:space="preserve">диспансеризация для оценки репродуктивного здоровья женщин и </w:t>
            </w:r>
            <w:r>
              <w:lastRenderedPageBreak/>
              <w:t>мужчин: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2145,35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2301,78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2455,08</w:t>
            </w:r>
          </w:p>
        </w:tc>
      </w:tr>
      <w:tr w:rsidR="004C4F5B">
        <w:tc>
          <w:tcPr>
            <w:tcW w:w="90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3387,77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0,080980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3634,83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3876,94</w:t>
            </w:r>
          </w:p>
        </w:tc>
      </w:tr>
      <w:tr w:rsidR="004C4F5B">
        <w:tc>
          <w:tcPr>
            <w:tcW w:w="90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842,40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903,79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963,99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посещения с иными целями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490,70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523,80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558,64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посещения по неотложной помощи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0,540000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1165,23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0,540000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1250,14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0,540000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1333,45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обращения в связи с заболеваниями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2301,55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2456,75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2620,36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421,31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452,06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482,22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372,96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400,21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426,9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 xml:space="preserve">проведение отдельных диагностических (лабораторных) </w:t>
            </w:r>
            <w:r>
              <w:lastRenderedPageBreak/>
              <w:t>исследований: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3813,74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4091,89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4364,49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5207,31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5586,99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5959,21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822,66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882,69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941,55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1508,46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1618,48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1726,24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11858,76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12723,50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13571,12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патологоанатомическое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2924,54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3137,79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3346,85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ПЭТ-КТ при онкологических заболеваниях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36242,02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38047,50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39850,17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ОФЭКТ/КТ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5389,30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5782,32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6167,49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2.1.7.9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16092,14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17265,56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18415,71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1222,45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1311,55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1398,88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лабораторная диагностика для пациентов с хроническим вирусным гепатитом C (оценка стадии фиброза, определени</w:t>
            </w:r>
            <w:r>
              <w:t>е генотипа ВГС)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2167,21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2325,17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2480,06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1065,53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1143,21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1219,37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2.1.8.1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1569,01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1683,44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1795,56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3452,87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3704,56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3951,36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онкологии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4803,86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5154,14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5497,43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2088,36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2240,66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2389,97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4081,90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4379,49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4671,19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2.1.9.4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диспансерного наблюдения детей, проживающих в организациях социального обслуживания (детских домах-интернатах)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0,000872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1404,81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0,000872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1519,02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0,000872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1631,43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1229,22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1422,39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1556,95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0,000970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4049,74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4306,98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0,001940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4597,54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1069,08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1328,43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1412,65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1860,35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1996,03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2128,92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2602,05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2791,77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2977,71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36176,58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38147,97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40140,06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по профилю "онкология"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88877,26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93782,59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98645,59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при экстракорпоральном оплодотворении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130682,23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137150,43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143611,68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69652,85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72535,07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75461,95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61826,42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67315,63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0,0176524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72769,05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по профилю "онкология"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114249,40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121871,01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129359,40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186216,63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195745,06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205239,35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287667,95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300337,29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313122,35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4.4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389698,27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407311,43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425042,13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(стентирование/эндартерэктомия)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234176,22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248683,73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262978,64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1441620,60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1520755,95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1599234,62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30131,31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32337,44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34499,65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33140,47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35465,35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37746,19</w:t>
            </w:r>
          </w:p>
        </w:tc>
      </w:tr>
      <w:tr w:rsidR="004C4F5B"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64140,90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68527,91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0,006350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72834,81</w:t>
            </w:r>
          </w:p>
        </w:tc>
      </w:tr>
    </w:tbl>
    <w:p w:rsidR="004C4F5B" w:rsidRDefault="004C4F5B">
      <w:pPr>
        <w:pStyle w:val="ConsPlusNormal0"/>
        <w:sectPr w:rsidR="004C4F5B">
          <w:headerReference w:type="default" r:id="rId57"/>
          <w:footerReference w:type="default" r:id="rId58"/>
          <w:headerReference w:type="first" r:id="rId59"/>
          <w:footerReference w:type="first" r:id="rId6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C4F5B" w:rsidRDefault="004C4F5B">
      <w:pPr>
        <w:pStyle w:val="ConsPlusNormal0"/>
        <w:ind w:left="540"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Примечания: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Нормативы объема включают не менее 25 процентов для медицинской реабилитации детей в возрасте 0 - 17 лет с учетом реальной п</w:t>
      </w:r>
      <w:r>
        <w:t>отребности, а также объем медицинской помощи участникам специальной военной операции Российской Федерации на Украине.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Средний норматив финансовых затрат на одно комплексное посещение в рамках диспансерного наблюдения работающих граждан составляет в 2026 го</w:t>
      </w:r>
      <w:r>
        <w:t>ду - 3452,87 рубля, в 2027 году - 3699,73 рубля, в 2028 году - 3944,82 рубля.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</w:t>
      </w:r>
      <w:r>
        <w:t xml:space="preserve">цинского страхования установлены с учетом в том числе расходов, связанных с использованием 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порядке; при проведении </w:t>
      </w:r>
      <w:r>
        <w:t>маммографии, флюорографии грудной клетки), в соответствии с порядком проведения профилактического медицинского осмотра и диспансеризации определенных групп взрослого населения, утверждаемым Минздравом России.</w:t>
      </w:r>
    </w:p>
    <w:p w:rsidR="004C4F5B" w:rsidRDefault="004C4F5B">
      <w:pPr>
        <w:pStyle w:val="ConsPlusNormal0"/>
        <w:ind w:left="540" w:firstLine="540"/>
        <w:jc w:val="both"/>
      </w:pPr>
    </w:p>
    <w:p w:rsidR="004C4F5B" w:rsidRDefault="00C318E6">
      <w:pPr>
        <w:pStyle w:val="ConsPlusNormal0"/>
        <w:jc w:val="center"/>
      </w:pPr>
      <w:r>
        <w:t>Раздел III. МЕДИЦИНСКАЯ ПОМОЩЬ ПО ВИДАМ И ЗАБОЛЕВАНИЯМ,</w:t>
      </w:r>
    </w:p>
    <w:p w:rsidR="004C4F5B" w:rsidRDefault="00C318E6">
      <w:pPr>
        <w:pStyle w:val="ConsPlusNormal0"/>
        <w:jc w:val="center"/>
      </w:pPr>
      <w:r>
        <w:t>НЕ УСТАНОВЛЕННЫМ БАЗОВОЙ ПРОГРАММОЙ ОМС (ЗА СЧЕТ</w:t>
      </w:r>
    </w:p>
    <w:p w:rsidR="004C4F5B" w:rsidRDefault="00C318E6">
      <w:pPr>
        <w:pStyle w:val="ConsPlusNormal0"/>
        <w:jc w:val="center"/>
      </w:pPr>
      <w:r>
        <w:t>МЕЖБЮДЖЕТНЫХ ТРАНСФЕРОВ ИЗ БЮДЖЕТА РЕСПУБЛИКИ БАШКОРТОСТАН</w:t>
      </w:r>
    </w:p>
    <w:p w:rsidR="004C4F5B" w:rsidRDefault="00C318E6">
      <w:pPr>
        <w:pStyle w:val="ConsPlusNormal0"/>
        <w:jc w:val="center"/>
      </w:pPr>
      <w:r>
        <w:t>В БЮДЖЕТ ТФОМС РБ)</w:t>
      </w:r>
    </w:p>
    <w:p w:rsidR="004C4F5B" w:rsidRDefault="004C4F5B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324"/>
        <w:gridCol w:w="1247"/>
        <w:gridCol w:w="1304"/>
        <w:gridCol w:w="1474"/>
        <w:gridCol w:w="1304"/>
        <w:gridCol w:w="1531"/>
        <w:gridCol w:w="1304"/>
        <w:gridCol w:w="1474"/>
      </w:tblGrid>
      <w:tr w:rsidR="004C4F5B">
        <w:tc>
          <w:tcPr>
            <w:tcW w:w="85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24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 xml:space="preserve">Единица измерения на 1 </w:t>
            </w:r>
            <w:r>
              <w:t>застрахованное лицо</w:t>
            </w:r>
          </w:p>
        </w:tc>
        <w:tc>
          <w:tcPr>
            <w:tcW w:w="2778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835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78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2028 год</w:t>
            </w:r>
          </w:p>
        </w:tc>
      </w:tr>
      <w:tr w:rsidR="004C4F5B">
        <w:tc>
          <w:tcPr>
            <w:tcW w:w="85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324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24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47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47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помощь: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:rsidR="004C4F5B" w:rsidRDefault="00C318E6">
            <w:pPr>
              <w:pStyle w:val="ConsPlusNormal0"/>
            </w:pPr>
            <w:r>
              <w:t>Первичная медико-санитарная помощь: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в амбулаторных условиях: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 xml:space="preserve">посещения с </w:t>
            </w:r>
            <w:r>
              <w:lastRenderedPageBreak/>
              <w:t>профилактическими и иными целями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посещения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0,396032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644,87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0,396032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672,91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0,396032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672,91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в связи с заболеваниями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0,077972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2196,56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0,077972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2292,08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0,077972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2292,08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0,001939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29771,11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0,001939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30623,16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0,001939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30623,16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3.1.1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оказание медицинской помощи по профилю "онкология"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0,000095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207659,96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0,000095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207622,83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0,000095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207622,83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в условиях круглосуточного стационара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0,008282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92437,87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0,008282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96372,29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0,008282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103061,70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 xml:space="preserve">специализированная, в том числе высокотехнологичная, медицинская помощь в условиях </w:t>
            </w:r>
            <w:r>
              <w:lastRenderedPageBreak/>
              <w:t>круглосуточного стационара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случаи госпитализации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0,000137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152822,42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0,000137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164246,67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32442,85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Паллиативная медицинская помощь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 xml:space="preserve">первичная медицинская помощь, в том числе доврачебная и врачебная </w:t>
            </w:r>
            <w:hyperlink w:anchor="P1985" w:tooltip="&lt;6&gt; Включены в норматив объема первичной медико-санитарной помощи в амбулаторных условиях.">
              <w:r>
                <w:rPr>
                  <w:color w:val="0000FF"/>
                </w:rPr>
                <w:t>&lt;6&gt;</w:t>
              </w:r>
            </w:hyperlink>
            <w:r>
              <w:t>, - всего, в том числе: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0,044334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898,98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0,044334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896,04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0,044334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896,04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5.1.1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0,038410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585,85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0,038410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583,94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0,038410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583,94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5.1.2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 - всего,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0,005924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2929,37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0,005924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0,005924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5.1.2.1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0,001180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2929,37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0,001180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0,001180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паллиативная медицинская помощь в стационарных условиях (включая койки паллиативной медицинской помощи и койки сестринского ухода) - всего,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0,078970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3051,24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0,078970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0,078970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5.2.1</w:t>
            </w:r>
          </w:p>
        </w:tc>
        <w:tc>
          <w:tcPr>
            <w:tcW w:w="2324" w:type="dxa"/>
          </w:tcPr>
          <w:p w:rsidR="004C4F5B" w:rsidRDefault="00C318E6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0,003530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3051,24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0,003530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3051,24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0,003530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</w:tr>
    </w:tbl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9" w:name="P1985"/>
      <w:bookmarkEnd w:id="9"/>
      <w:r>
        <w:t>&lt;6&gt; Включены в норматив объема первичной медико-санитарной помощи в амбулаторных условиях.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  <w:outlineLvl w:val="2"/>
      </w:pPr>
      <w:r>
        <w:lastRenderedPageBreak/>
        <w:t>7.2. Дифференцированные нормативы объема медицинской помощи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>Дифференцированные нормативы объема медицинской помощи на 1 жителя и дифференцированные нормативы объема медицинской помощи на 1 застрахованное лицо с учетом трех уровней оказания медицинской помощи в соответствии с порядками оказания медицинской помощи на</w:t>
      </w:r>
      <w:r>
        <w:t xml:space="preserve"> 2026 - 2028 годы указаны в следующей таблице:</w:t>
      </w:r>
    </w:p>
    <w:p w:rsidR="004C4F5B" w:rsidRDefault="004C4F5B">
      <w:pPr>
        <w:pStyle w:val="ConsPlusNormal0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10"/>
        <w:gridCol w:w="2430"/>
        <w:gridCol w:w="1716"/>
        <w:gridCol w:w="1446"/>
        <w:gridCol w:w="1580"/>
        <w:gridCol w:w="1580"/>
        <w:gridCol w:w="1518"/>
        <w:gridCol w:w="1518"/>
        <w:gridCol w:w="1518"/>
        <w:gridCol w:w="1518"/>
      </w:tblGrid>
      <w:tr w:rsidR="004C4F5B">
        <w:tc>
          <w:tcPr>
            <w:tcW w:w="1129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96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91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Уровни оказания медицинской помощи</w:t>
            </w:r>
          </w:p>
        </w:tc>
        <w:tc>
          <w:tcPr>
            <w:tcW w:w="4365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объемов медицинской помощи на одного жителя (по Программе ОМС - на 1 застрахованное лицо) по год</w:t>
            </w:r>
            <w:r>
              <w:t>ам</w:t>
            </w:r>
          </w:p>
        </w:tc>
        <w:tc>
          <w:tcPr>
            <w:tcW w:w="4251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объемов медицинской помощи на одного жителя (по Программе ОМС - на 1 застрахованное лицо) по годам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47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2028</w:t>
            </w:r>
          </w:p>
        </w:tc>
      </w:tr>
      <w:tr w:rsidR="004C4F5B">
        <w:tc>
          <w:tcPr>
            <w:tcW w:w="1129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</w:tr>
      <w:tr w:rsidR="004C4F5B">
        <w:tc>
          <w:tcPr>
            <w:tcW w:w="14168" w:type="dxa"/>
            <w:gridSpan w:val="10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I. Медицинская помощь, оказываемая в рамках Программы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Скорая медицинская помощь вне медицинской организации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0,004100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0,004100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0,004100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0,003300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0,003300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0,003300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0,000800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0,000800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0,000800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амбулаторных условиях: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Посещения с профилактической целью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0,039630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0,039800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0,039800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0,139400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0,140000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0,140600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0,069800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0,070100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0,070500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0,030000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0,030100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0,030300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Обращения в связи с заболеваниями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0,011500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0,011600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0,011500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0,040000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0,040200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0,040300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0,019200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0,019300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0,019400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0,009300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0,009300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0,009400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В условиях дневного стационара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0,000100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0,000100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0,001500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0,001500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0,001500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0,001000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0,000400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0,000400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В условиях круглосуточного стационара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0,000500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0,000500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0,000500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0,004400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0,004500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0,004500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0,003000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0,000900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0,000900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0,000900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0,000870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0,000880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0,000880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0,000870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0,000880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0,000880</w:t>
            </w:r>
          </w:p>
        </w:tc>
      </w:tr>
      <w:tr w:rsidR="004C4F5B">
        <w:tc>
          <w:tcPr>
            <w:tcW w:w="14168" w:type="dxa"/>
            <w:gridSpan w:val="10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II. Медицинская помощь, предоставляемая в рамках базовой Программы ОМС застрахованным лицам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Скорая медицинская помощь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0,161230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0,161230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0,161230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0,261000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0,261000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0,261000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0,099770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0,099770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0,099770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амбулаторных условиях: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Посещения в рамках проведения профилактических медицинских осмотров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0,125824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0,125824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0,125824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0,260168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0,053057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0,053057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0,053057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0,081287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0,081287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0,081287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Посещения в рамках проведения диспансеризации - всего, в том числе: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0,164250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0,164250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0,164250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0,439948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0,088313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0,088313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0,088313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0,187385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0,187385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0,187385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2.1.2.1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0,018888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0,018888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0,018888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0,050758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0,010182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0,010182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0,010182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0,021688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0,021688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0,021688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0,050562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0,054896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0,05923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0,170688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0,030323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0,032922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0,035521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0,064824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0,070380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0,075937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Посещения с иными целями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1,059813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1,059813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1,059813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2,618238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0,503405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0,503405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0,503405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1,055020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1,055020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1,055020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Посещения по неотложной медицинской помощи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0,164387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0,164387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0,164387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0,540000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0,540000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0,540000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0,217729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0,217729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0,217729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0,157884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0,157884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0,157884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Обращения в связи с заболеваниями - всего, в том числе: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0,614803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0,614803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0,614803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1,335969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0,236039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0,236039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0,236039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0,485127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0,485127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0,485127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2.1.6.1.1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0,005894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0,005894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0,005894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0,057732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0,007290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0,007290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0,007290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0,044548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0,044548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0,044548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2.1.6.1.2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0,004898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0,004898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0,004898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0,022033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0,000748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0,000748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0,000748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0,016387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0,016387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0,016387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2.1.6.1.3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0,039136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0,039136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0,039136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0,122408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0,026794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0,026794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0,026794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0,056478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0,056478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0,056478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2.1.6.1.4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0,010339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0,010339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0,010339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0,035370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0,005995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0,005995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0,005995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0,019036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0,019036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0,019036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2.1.6.1.5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0,001492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2.1.6.1.6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патолого-анатомическое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0,000557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0,000557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0,000557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0,002164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0,002164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0,002164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0,024382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0,024382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0,024382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2.1.6.1.7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ПЭТ-КТ при онкологических заболеваниях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0,002081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2.1.6.1.8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ОФЭКТ/КТ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0,004212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0,074539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0,074539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0,074539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0,210277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0,034404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0,034404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0,034404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0,101335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0,101335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0,101335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2.1.7.1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0,001855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0,001855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0,001855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0,001201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0,001201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0,001201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0,002563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0,002563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0,002563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0,136269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0,136269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0,136269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0,043885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0,043885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0,043885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0,095355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0,095355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0,095355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2.1.8.1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0,028340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0,028340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0,028340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0,004065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0,004065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0,004065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0,012644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0,012644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0,012644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2.1.8.2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0,039297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0,039297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0,039297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0,059800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0,006547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0,006547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0,006547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0,013956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0,013956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0,013956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2.1.8.3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0,054670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0,054670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0,054670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0,138983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0,026850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0,026850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0,026850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0,057463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0,057463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0,057463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0,007566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0,007566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0,007566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0,0180570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0,0409880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0,0428310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0,003391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0,003391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0,003391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0,007100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0,007100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0,007100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0,000367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0,000367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0,000367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0,0009700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0,0012930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0,0019400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0,000193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0,000193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0,000193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0,000410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0,000410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0,000410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 xml:space="preserve">пациентов с </w:t>
            </w:r>
            <w:r>
              <w:lastRenderedPageBreak/>
              <w:t>артериальной гипертензией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 xml:space="preserve">комплексные </w:t>
            </w:r>
            <w:r>
              <w:lastRenderedPageBreak/>
              <w:t>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0,007199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0,007199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0,007199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0,0170870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0,0396950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0,0408910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0,003198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0,003198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0,003198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0,006689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0,006689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0,006689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0,002272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0,002272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0,002272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0,003911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0,003911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0,003911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0,026648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0,026648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0,026648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0,008795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0,008795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0,008795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0,004316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0,004316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0,004316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0,008555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0,008555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0,008555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В условиях дневных стационаров - всего, в том числе: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0,01941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0,01941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0,01941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0,0693450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0,0693450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0,0693450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0,010378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0,010378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0,010378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0,039558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0,039558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0,039558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3.1.1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Для оказания медицинской помощи по профилю "онкология"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0,014388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3.1.2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Для оказания медицинской помощи при экстракорпоральном оплодотворении (ЭКО)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0,000445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0,000445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0,000445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0,000296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0,000296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0,000296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3.1.3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0,000021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0,000021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0,000021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0,001267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0,001267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0,001267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3.1.4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0,000057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0,000057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0,000057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0,000057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0,000057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0,000057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помощь, за исключением медицинской реабилитации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В условиях круглосуточного стационара - всего, в том числе: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0,031042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0,031042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0,031042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0,1765240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0,1765240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0,1765240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0,030399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0,030399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0,030399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0,115083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0,115083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0,115083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4.1.1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Для оказания медицинской помощи по профилю "онкология"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0,000001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0,000001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0,000003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0,000003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0,000003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0,010261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0,010261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0,010261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4.1.2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Стентирование для больных с инфарктом миокарда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0,002327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4.1.3</w:t>
            </w:r>
          </w:p>
        </w:tc>
        <w:tc>
          <w:tcPr>
            <w:tcW w:w="2268" w:type="dxa"/>
            <w:vAlign w:val="center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0,000430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4.1.4</w:t>
            </w:r>
          </w:p>
        </w:tc>
        <w:tc>
          <w:tcPr>
            <w:tcW w:w="2268" w:type="dxa"/>
            <w:vAlign w:val="center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0,000189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4.1.5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артериаях (стентирование или эндартерэктомия)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0,000472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4.1.6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0,000025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4.1.7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0,004430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0,004430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0,004430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0,000722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0,000751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0,000781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0,0033710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0,0035060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0,0036470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0,001425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0,001482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0,001542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0,001225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0,001273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0,001324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В условиях дневных стационаров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0,000094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0,000098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0,000102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0,0028130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0,0029260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0,0030440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0,001402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0,001458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0,001517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0,001317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0,00137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0,001425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В условиях круглосуточного стационара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0,0061040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0,0063500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0,001014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0,001055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0,001097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0,004855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0,005049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0,005253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4168" w:type="dxa"/>
            <w:gridSpan w:val="10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III. Медицинская помощь по видам и заболеваниям сверх базовой Программы ОМС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Скорая медицинская помощь вне медицинской организации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амбулаторных условиях: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Посещения с профилактической целью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0,1026499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0,1026499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0,1026499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0,3960318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0,3960318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0,3960318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0,0809048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0,0809048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0,0809048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0,2124771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0,2124771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0,2124771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Обращения в связи с заболеваниями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0,0144691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0,0144691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0,0144691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0,0779718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0,0779718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0,0779718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0,0151988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0,0151988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0,0151988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0,0483039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0,0483039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0,0483039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В условиях дневного стационара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0,0001543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0,0001543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0,0001543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0,0019387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0,0019387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0,0019387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0,0010774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0,0010774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0,0010774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0,0007072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0,0007072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0,0007072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3.1.1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 xml:space="preserve">Специализированная, в том числе высокотехнологичная, медицинская помощь, за исключением медицинской реабилитации в условиях круглосуточного </w:t>
            </w:r>
            <w:r>
              <w:lastRenderedPageBreak/>
              <w:t>стационара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случаи госпитализации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0,0008579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0,0008579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0,0008579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0,0082817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0,0082817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0,0082817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0,0041749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0,0041749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0,0041749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0,0032489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0,0032489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0,0032489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 условиях круглосуточных стационаров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</w:tr>
      <w:tr w:rsidR="004C4F5B">
        <w:tc>
          <w:tcPr>
            <w:tcW w:w="1129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Паллиативная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Первичная медицинская помощь, в том числе доврачебная и врачебная, - всего, в том числе: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0,013327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0,013327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0,013327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0,0092356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0,0092356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0,0092356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0,021771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0,021771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0,021771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6.1.1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0,0109694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0,0109694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0,0109694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0,0080424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0,0080424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0,0080424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0,0193982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0,0193982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0,0193982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6.1.2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0,0023576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0,0023576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0,0023576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0,0011932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0,0011932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0,0011932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0,0023728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0,0023728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0,0023728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129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2268" w:type="dxa"/>
            <w:vMerge w:val="restart"/>
          </w:tcPr>
          <w:p w:rsidR="004C4F5B" w:rsidRDefault="00C318E6">
            <w:pPr>
              <w:pStyle w:val="ConsPlusNormal0"/>
            </w:pPr>
            <w:r>
              <w:t xml:space="preserve">Паллиативная медицинская помощь в стационарных условиях (включая койки паллиативной медицинской помощи и койки сестринского </w:t>
            </w:r>
            <w:r>
              <w:lastRenderedPageBreak/>
              <w:t>ухода)</w:t>
            </w:r>
          </w:p>
        </w:tc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койко-дни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0,0395722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0,0395722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0,0395722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41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0,0141083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0,0141083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0,0141083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 уровень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0,0252918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0,0252918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0,0252918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</w:tr>
    </w:tbl>
    <w:p w:rsidR="004C4F5B" w:rsidRDefault="004C4F5B">
      <w:pPr>
        <w:pStyle w:val="ConsPlusNormal0"/>
        <w:sectPr w:rsidR="004C4F5B">
          <w:headerReference w:type="default" r:id="rId61"/>
          <w:footerReference w:type="default" r:id="rId62"/>
          <w:headerReference w:type="first" r:id="rId63"/>
          <w:footerReference w:type="first" r:id="rId6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2"/>
      </w:pPr>
      <w:r>
        <w:t>7.3. Подушевые нормативы финансирования и структура тарифов</w:t>
      </w:r>
    </w:p>
    <w:p w:rsidR="004C4F5B" w:rsidRDefault="00C318E6">
      <w:pPr>
        <w:pStyle w:val="ConsPlusTitle0"/>
        <w:jc w:val="center"/>
      </w:pPr>
      <w:r>
        <w:t>на оплату медицинской помощи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>7.3.1. Подушевые нормативы финансирования, предусмотренные Программой (без учета расходов федерального бюджета), составляют: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 счет средств бюджета Республики Башкортостан (в расчете на 1 жителя) (с учетом межбюджетных трансфертов бюджета Республики Башкортостан на финансовое обеспечение дополнительных видов и условий оказания медицинской помощи, не установленных базовой Програ</w:t>
      </w:r>
      <w:r>
        <w:t>ммой ОМС) в 2026 году - 6543,51 рубля, 2027 году - 6550,78 рубля и 2028 году - 6693,31 рубля;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за счет средств обязательного медицинского страхования на финансирование базовой Программы ОМС (в расчете на одно застрахованное лицо) в 2026 году - 25282,04 рубл</w:t>
      </w:r>
      <w:r>
        <w:t>я, в том числе для оказания медицинской помощи по профилю "медицинская реабилитация" - 571,24 рубля, в 2027 году - 27319,61 рубля, в том числе для оказания медицинской помощи по профилю "медицинская реабилитация" - 635,44 рубля, и в 2028 году - 29335,99 ру</w:t>
      </w:r>
      <w:r>
        <w:t>бля, в том числе для оказания медицинской помощи по профилю "медицинская реабилитация" - 703,22 рубля.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Для расчета стоимости медицинской помощи, оказываемой в медицинских организациях и их обособленных подразделениях, расположенных в сельской местности, на</w:t>
      </w:r>
      <w:r>
        <w:t xml:space="preserve"> отдаленных территориях, в поселках городского типа и малых городах с численностью населения до 50 тыс. человек, применяются следующие коэффициенты дифференциации к подушевому нормативу финансирования на прикрепившихся к медицинской организации лиц с учето</w:t>
      </w:r>
      <w:r>
        <w:t>м наличия указанных подразделений и расходов на их содержание и оплату труда персонала: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для медицинских организаций, обслуживающих до 20 тыс. человек, - не менее 1,113;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Для </w:t>
      </w:r>
      <w:r>
        <w:t>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медицинской организации лиц - не менее 1,6.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Подуш</w:t>
      </w:r>
      <w:r>
        <w:t>евой норматив финансирования на прикрепившихся лиц (взрослое население) для центральных районных, районных и участковых больниц не может быть ниже подушевого норматива финансирования на прикрепившихся лиц для медицинских организаций, обслуживающих взрослое</w:t>
      </w:r>
      <w:r>
        <w:t xml:space="preserve"> городское население. Применение понижающих коэффициентов при установлении подушевых нормативов финансирования недопустимо.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 при условии их соотв</w:t>
      </w:r>
      <w:r>
        <w:t xml:space="preserve">етствия требованиям, установленным </w:t>
      </w:r>
      <w:hyperlink r:id="rId65" w:tooltip="Приказ Минздрава России от 14.04.2025 N 202н &quot;Об утверждении Положения об организации оказания первичной медико-санитарной помощи взрослому населению&quot; (Зарегистрировано в Минюсте России 30.05.2025 N 82461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 первичной медико-санитарной помощи взрослому населению, утвержденным Приказом Минздрава России от 14 апреля 2025 года N 2</w:t>
      </w:r>
      <w:r>
        <w:t>02н, составляет в среднем на 2026 год: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для фельдшерско-акушерского пункта (фельдшерских пунктов, фельдшерских здравпунктов), обслуживающего от 101 до 800 жителей, - 1700,9 тыс. рублей;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для фельдшерско-акушерского пункта (фельдшерских пунктов, фельдшерских </w:t>
      </w:r>
      <w:r>
        <w:t>здравпунктов), обслуживающего от 801 до 1500 жителей, - 3401,9 тыс. рублей;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для фельдшерско-акушерского пункта (фельдшерских пунктов, фельдшерских здравпунктов), обслуживающего от 1501 до 2000 жителей, - 3401,9 тыс. рублей.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7.3.2. Объемы расходов, связанны</w:t>
      </w:r>
      <w:r>
        <w:t xml:space="preserve">х с реализацией Программы, указаны в приложениях к ней: в </w:t>
      </w:r>
      <w:hyperlink w:anchor="P5944" w:tooltip="СТОИМОСТЬ">
        <w:r>
          <w:rPr>
            <w:color w:val="0000FF"/>
          </w:rPr>
          <w:t>приложении N 3</w:t>
        </w:r>
      </w:hyperlink>
      <w:r>
        <w:t xml:space="preserve"> - по источникам финансового обеспечения; в </w:t>
      </w:r>
      <w:hyperlink w:anchor="P6154" w:tooltip="УТВЕРЖДЕННАЯ СТОИМОСТЬ">
        <w:r>
          <w:rPr>
            <w:color w:val="0000FF"/>
          </w:rPr>
          <w:t>приложениях N 4</w:t>
        </w:r>
      </w:hyperlink>
      <w:r>
        <w:t xml:space="preserve">, </w:t>
      </w:r>
      <w:hyperlink w:anchor="P6891" w:tooltip="УТВЕРЖДЕННАЯ СТОИМОСТЬ">
        <w:r>
          <w:rPr>
            <w:color w:val="0000FF"/>
          </w:rPr>
          <w:t>N 4.1</w:t>
        </w:r>
      </w:hyperlink>
      <w:r>
        <w:t xml:space="preserve">, </w:t>
      </w:r>
      <w:hyperlink w:anchor="P9583" w:tooltip="УТВЕРЖДЕННАЯ СТОИМОСТЬ">
        <w:r>
          <w:rPr>
            <w:color w:val="0000FF"/>
          </w:rPr>
          <w:t>N 5</w:t>
        </w:r>
      </w:hyperlink>
      <w:r>
        <w:t xml:space="preserve">, </w:t>
      </w:r>
      <w:hyperlink w:anchor="P10320" w:tooltip="УТВЕРЖДЕННАЯ СТОИМОСТЬ">
        <w:r>
          <w:rPr>
            <w:color w:val="0000FF"/>
          </w:rPr>
          <w:t>N 5.1</w:t>
        </w:r>
      </w:hyperlink>
      <w:r>
        <w:t xml:space="preserve">, </w:t>
      </w:r>
      <w:hyperlink w:anchor="P13012" w:tooltip="УТВЕРЖДЕННАЯ СТОИМОСТЬ">
        <w:r>
          <w:rPr>
            <w:color w:val="0000FF"/>
          </w:rPr>
          <w:t>N 6</w:t>
        </w:r>
      </w:hyperlink>
      <w:r>
        <w:t xml:space="preserve">, </w:t>
      </w:r>
      <w:hyperlink w:anchor="P13749" w:tooltip="УТВЕРЖДЕННАЯ СТОИМОСТЬ">
        <w:r>
          <w:rPr>
            <w:color w:val="0000FF"/>
          </w:rPr>
          <w:t>N 6.1</w:t>
        </w:r>
      </w:hyperlink>
      <w:r>
        <w:t xml:space="preserve"> - по условиям оказания медицинской помощи.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7.3.3. Порядок формирования тарифа на оплату медицинской помощи по обязательному медицинск</w:t>
      </w:r>
      <w:r>
        <w:t xml:space="preserve">ому страхованию устанавливается в соответствии с Федеральным </w:t>
      </w:r>
      <w:hyperlink r:id="rId6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lastRenderedPageBreak/>
        <w:t xml:space="preserve">Структура тарифа на оплату медицинской помощи включает в себя расходы на заработную плату, начисления </w:t>
      </w:r>
      <w:r>
        <w:t>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</w:t>
      </w:r>
      <w:r>
        <w:t>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</w:t>
      </w:r>
      <w:r>
        <w:t>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</w:t>
      </w:r>
      <w:r>
        <w:t>щества, включая расходы на техническое обслуживание и ремонт основных средств,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</w:t>
      </w:r>
      <w:r>
        <w:t>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400 т</w:t>
      </w:r>
      <w:r>
        <w:t>ыс. рублей за единицу, а также допускается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исследований) стоимостью до 1 млн. рублей при отсутствии у медицинской орга</w:t>
      </w:r>
      <w:r>
        <w:t>низации не погашенной в течение 3 месяцев кредиторской задолженности за счет средств обязательного медицинского страхования.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Предельный размер расходов на арендную плату, в том числе на финансовую аренду объектов (лизинг), а также выкуп предмета лизинга в </w:t>
      </w:r>
      <w:r>
        <w:t xml:space="preserve">соответствии со </w:t>
      </w:r>
      <w:hyperlink r:id="rId67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</w:t>
        </w:r>
        <w:r>
          <w:rPr>
            <w:color w:val="0000FF"/>
          </w:rPr>
          <w:t>тьей 624</w:t>
        </w:r>
      </w:hyperlink>
      <w:r>
        <w:t xml:space="preserve"> Гражданского кодекса Российской Федерации за один объект аренды в расчете на год, осуществляемых за счет средств обязательного медицинского страхования, не должен превышать лимит, установленный для приобретения основных средств.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Структура тарифа н</w:t>
      </w:r>
      <w:r>
        <w:t>а оплату медицинской помощи, оказываемой в рамках дополнительных видов и условий оказания медицинской помощи, не установленных базовой Программой ОМС, включает в себя расходы на заработную плату, начисления на оплату труда, прочие выплаты, приобретение лек</w:t>
      </w:r>
      <w:r>
        <w:t>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</w:t>
      </w:r>
      <w:r>
        <w:t>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расходы на использ</w:t>
      </w:r>
      <w:r>
        <w:t>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</w:t>
      </w:r>
      <w:r>
        <w:t>онт основных средств,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</w:t>
      </w:r>
      <w:r>
        <w:t>оды на приобретение основных средств (оборудования, производственного и хозяйственного инвентаря) стоимостью до 400 тыс. рублей за единицу.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Разработка, внедрение, развитие, модернизация и техническое обслуживание государственных информационных систем в сфе</w:t>
      </w:r>
      <w:r>
        <w:t>ре здравоохранения и их подсистем осуществляется за счет средств бюджета Республики Башкортостан. Расходы на разработку, внедрение, развитие, модернизацию и техническое обслуживание медицинских информационных систем медицинских организаций могут быть оплач</w:t>
      </w:r>
      <w:r>
        <w:t>ены за счет средств обязательного медицинского страхования при наличии исключительных/неисключительных прав на использование программного продукта (информационной системы) в медицинской организации и постановке программного продукта на учет медицинской орг</w:t>
      </w:r>
      <w:r>
        <w:t>анизации.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Нецелевым использованием средств обязательного медицинского страхования являются расходы, не предусмотренные структурой тарифа и/или направленные на цели, не связанные с реализацией Программы ОМС.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После завершения участия медицинской организации </w:t>
      </w:r>
      <w:r>
        <w:t>в реализации Программы ОМС на 2026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в рамках базовой Программы ОМС, а также при отсутствии у медицинско</w:t>
      </w:r>
      <w:r>
        <w:t>й организации просроченной кредиторской задолженности, кредиторской задолженности по оплате труда, начислениям на выплаты по оплате труда допускается использование медицинской организацией остатков средств обязательного медицинского страхования, полученных</w:t>
      </w:r>
      <w:r>
        <w:t xml:space="preserve"> за </w:t>
      </w:r>
      <w:r>
        <w:lastRenderedPageBreak/>
        <w:t>оказанную медицинскую помощь, по следующим направлениям расходования в рамках реализации Программы ОМС: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1) на приобретение медицинского оборудования и (или) запасных частей к нему стоимостью свыше 1 млн рублей, прочего оборудования и (или) запасных час</w:t>
      </w:r>
      <w:r>
        <w:t>тей к нему стоимостью свыше 400 тыс. рублей;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2) на арендную плату, в том числе на финансовую аренду объектов (лизинг), а также выкуп предмета лизинга в соответствии со </w:t>
      </w:r>
      <w:hyperlink r:id="rId68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624</w:t>
        </w:r>
      </w:hyperlink>
      <w:r>
        <w:t xml:space="preserve"> Гражданского кодекса Российской Федерации с размером платежа свыше 1 млн рублей в год за один о</w:t>
      </w:r>
      <w:r>
        <w:t>бъект лизинга;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3) на приобретение серверного оборудования, предназначенного для работы медицинских информационных систем, электронного получения, сбора, хранения и отображения широкого спектра медицинских изображений, видеоданных (неспециализированных) и д</w:t>
      </w:r>
      <w:r>
        <w:t>ля распределения данных в рамках одного медицинского учреждения или между ними для анализа, организации, отчета и совместного использования данных, стоимостью свыше 400 тыс. рублей.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Размер расходования средств на указанные направления определяется учредите</w:t>
      </w:r>
      <w:r>
        <w:t>лем медицинской организации с последующим уведомлением Минздрава РБ.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этом указанные средства запрещается направлять на осуществление капитальных вложений в строительство, реконструкцию и капитальный ремонт, приобретение недвижимого имущества, транспорт</w:t>
      </w:r>
      <w:r>
        <w:t>ных средств, ценных бумаг, долей (вкладов) в уставный (складочный) капитал организаций, паев, уплату процентов и погашение основной суммы долга по кредитам (займам), а также на уплату иных платежей, предусмотренных договорами кредита (займа) (за исключение</w:t>
      </w:r>
      <w:r>
        <w:t>м случаев образования кредитной задолженности в целях приобретения оборудования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</w:t>
      </w:r>
      <w:r>
        <w:t xml:space="preserve"> медицинской помощи, порядками оказания медицинской помощи, правилами проведения лабораторных, инструментальных, патолого-анатомических и иных видов диагностических исследований, утверждаемыми Минздравом России, для оказания медицинской помощи в рамках Про</w:t>
      </w:r>
      <w:r>
        <w:t>граммы ОМС).</w:t>
      </w:r>
    </w:p>
    <w:p w:rsidR="004C4F5B" w:rsidRDefault="004C4F5B">
      <w:pPr>
        <w:pStyle w:val="ConsPlusNormal0"/>
        <w:jc w:val="right"/>
      </w:pPr>
    </w:p>
    <w:p w:rsidR="004C4F5B" w:rsidRDefault="004C4F5B">
      <w:pPr>
        <w:pStyle w:val="ConsPlusNormal0"/>
        <w:jc w:val="right"/>
      </w:pPr>
    </w:p>
    <w:p w:rsidR="004C4F5B" w:rsidRDefault="004C4F5B">
      <w:pPr>
        <w:pStyle w:val="ConsPlusNormal0"/>
        <w:jc w:val="right"/>
      </w:pPr>
    </w:p>
    <w:p w:rsidR="004C4F5B" w:rsidRDefault="004C4F5B">
      <w:pPr>
        <w:pStyle w:val="ConsPlusNormal0"/>
        <w:jc w:val="right"/>
      </w:pPr>
    </w:p>
    <w:p w:rsidR="004C4F5B" w:rsidRDefault="004C4F5B">
      <w:pPr>
        <w:pStyle w:val="ConsPlusNormal0"/>
        <w:jc w:val="right"/>
      </w:pPr>
    </w:p>
    <w:p w:rsidR="004C4F5B" w:rsidRDefault="00C318E6">
      <w:pPr>
        <w:pStyle w:val="ConsPlusNormal0"/>
        <w:jc w:val="right"/>
        <w:outlineLvl w:val="1"/>
      </w:pPr>
      <w:r>
        <w:t>Приложение N 1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10" w:name="P3190"/>
      <w:bookmarkEnd w:id="10"/>
      <w:r>
        <w:t>ПЕРЕЧЕНЬ</w:t>
      </w:r>
    </w:p>
    <w:p w:rsidR="004C4F5B" w:rsidRDefault="00C318E6">
      <w:pPr>
        <w:pStyle w:val="ConsPlusTitle0"/>
        <w:jc w:val="center"/>
      </w:pPr>
      <w:r>
        <w:t>МЕДИЦИНСКИХ ОРГАНИЗАЦИЙ, УЧАСТВУЮЩИХ В РЕАЛИЗАЦИИ</w:t>
      </w:r>
    </w:p>
    <w:p w:rsidR="004C4F5B" w:rsidRDefault="00C318E6">
      <w:pPr>
        <w:pStyle w:val="ConsPlusTitle0"/>
        <w:jc w:val="center"/>
      </w:pPr>
      <w:r>
        <w:t>ТЕРРИТОРИАЛЬНОЙ ПРОГРАММЫ ГОСУДАРСТВЕННЫХ ГАРАНТИЙ, В ТОМ</w:t>
      </w:r>
    </w:p>
    <w:p w:rsidR="004C4F5B" w:rsidRDefault="00C318E6">
      <w:pPr>
        <w:pStyle w:val="ConsPlusTitle0"/>
        <w:jc w:val="center"/>
      </w:pPr>
      <w:r>
        <w:t>ЧИСЛЕ ТЕРРИТОРИАЛЬНОЙ ПРОГРАММЫ ОБЯЗАТЕЛЬНОГО МЕДИЦИНСКОГО</w:t>
      </w:r>
    </w:p>
    <w:p w:rsidR="004C4F5B" w:rsidRDefault="00C318E6">
      <w:pPr>
        <w:pStyle w:val="ConsPlusTitle0"/>
        <w:jc w:val="center"/>
      </w:pPr>
      <w:r>
        <w:t>СТРАХОВАНИЯ, С УКАЗАНИЕМ МЕДИЦИНСКИХ ОРГАНИЗАЦИЙ, ПРОВОДЯЩИХ</w:t>
      </w:r>
    </w:p>
    <w:p w:rsidR="004C4F5B" w:rsidRDefault="00C318E6">
      <w:pPr>
        <w:pStyle w:val="ConsPlusTitle0"/>
        <w:jc w:val="center"/>
      </w:pPr>
      <w:r>
        <w:t>ПРОФИЛАКТИЧЕСКИЕ МЕДИЦИНСКИЕ</w:t>
      </w:r>
      <w:r>
        <w:t xml:space="preserve"> ОСМОТРЫ, В ТОМ ЧИСЛЕ В РАМКАХ</w:t>
      </w:r>
    </w:p>
    <w:p w:rsidR="004C4F5B" w:rsidRDefault="00C318E6">
      <w:pPr>
        <w:pStyle w:val="ConsPlusTitle0"/>
        <w:jc w:val="center"/>
      </w:pPr>
      <w:r>
        <w:t>ДИСПАНСЕРИЗАЦИИ</w:t>
      </w:r>
    </w:p>
    <w:p w:rsidR="004C4F5B" w:rsidRDefault="004C4F5B">
      <w:pPr>
        <w:pStyle w:val="ConsPlusNormal0"/>
      </w:pPr>
    </w:p>
    <w:p w:rsidR="004C4F5B" w:rsidRDefault="004C4F5B">
      <w:pPr>
        <w:pStyle w:val="ConsPlusNormal0"/>
        <w:sectPr w:rsidR="004C4F5B">
          <w:headerReference w:type="default" r:id="rId69"/>
          <w:footerReference w:type="default" r:id="rId70"/>
          <w:headerReference w:type="first" r:id="rId71"/>
          <w:footerReference w:type="first" r:id="rId7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"/>
        <w:gridCol w:w="1041"/>
        <w:gridCol w:w="2088"/>
        <w:gridCol w:w="1391"/>
        <w:gridCol w:w="1391"/>
        <w:gridCol w:w="1436"/>
        <w:gridCol w:w="1376"/>
        <w:gridCol w:w="1302"/>
        <w:gridCol w:w="1108"/>
        <w:gridCol w:w="1149"/>
        <w:gridCol w:w="1143"/>
        <w:gridCol w:w="1016"/>
        <w:gridCol w:w="1218"/>
      </w:tblGrid>
      <w:tr w:rsidR="004C4F5B">
        <w:tc>
          <w:tcPr>
            <w:tcW w:w="62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13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Код медицинской организации по реестру</w:t>
            </w:r>
          </w:p>
        </w:tc>
        <w:tc>
          <w:tcPr>
            <w:tcW w:w="2551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9791" w:type="dxa"/>
            <w:gridSpan w:val="10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 xml:space="preserve">в том числе </w:t>
            </w:r>
            <w:hyperlink w:anchor="P5540" w:tooltip="&lt;*&gt; Участие (+), отсутствие такой деятельности (-)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47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Осуществляющие деятельность в рамках выполнения государственного задания за счет средств бюджетных ассигнований бюджета Республики Башкортостан</w:t>
            </w:r>
          </w:p>
        </w:tc>
        <w:tc>
          <w:tcPr>
            <w:tcW w:w="107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Осуществляющие деятельность в сфере обязательного медицинского страхования</w:t>
            </w:r>
          </w:p>
        </w:tc>
        <w:tc>
          <w:tcPr>
            <w:tcW w:w="7240" w:type="dxa"/>
            <w:gridSpan w:val="8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из них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939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Проводящие профилактические медицинские осмотры и диспансеризацию</w:t>
            </w:r>
          </w:p>
        </w:tc>
        <w:tc>
          <w:tcPr>
            <w:tcW w:w="1879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90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Проводящие диспансерное наблюдение</w:t>
            </w:r>
          </w:p>
        </w:tc>
        <w:tc>
          <w:tcPr>
            <w:tcW w:w="851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Проводящие медицинскую реабилитацию</w:t>
            </w:r>
          </w:p>
        </w:tc>
        <w:tc>
          <w:tcPr>
            <w:tcW w:w="2664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 том числе: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94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углубленную диспансеризацию</w:t>
            </w:r>
          </w:p>
        </w:tc>
        <w:tc>
          <w:tcPr>
            <w:tcW w:w="939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для оценки репродуктивного здоровья женщин и мужчин</w:t>
            </w: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 амбулаторных условиях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 условиях дневных стационаров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 условиях круглосуточных стационаров</w:t>
            </w:r>
          </w:p>
        </w:tc>
      </w:tr>
      <w:tr w:rsidR="004C4F5B">
        <w:tc>
          <w:tcPr>
            <w:tcW w:w="62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7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39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4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39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025004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Аскинская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022103</w:t>
            </w:r>
          </w:p>
        </w:tc>
        <w:tc>
          <w:tcPr>
            <w:tcW w:w="2551" w:type="dxa"/>
            <w:vAlign w:val="center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Балтачевская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025001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здравоохранения Республики Башкортостан Бирская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025005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Бураевская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Верхне-Татышлинская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027001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Дюртюлинская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021206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Республики </w:t>
            </w:r>
            <w:r>
              <w:lastRenderedPageBreak/>
              <w:t>Башкортостан Калтасинская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025003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Караидельская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021205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Краснокамская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025002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Мишкинская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Республики Башкортостан Янаульская центральная </w:t>
            </w:r>
            <w:r>
              <w:lastRenderedPageBreak/>
              <w:t>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021201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больница города Нефтекамск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020163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"Авиценна"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020065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"Центр репродуктивного здоровья"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029171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"Лечебно-диагностический центр естественного оздоровления Доктор ОЗОН"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021266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"Городская стоматологическая клиника"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021501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Республики Башкортостан Акъярская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024001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Аскаровская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022001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Баймакская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024005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Белорецкая центральная районная клиническая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024002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Республики </w:t>
            </w:r>
            <w:r>
              <w:lastRenderedPageBreak/>
              <w:t>Башкортостан Бурзянская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022012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Зилаирская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021502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Центральная городская больница города Сибай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021901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Учалинская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024006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Федеральное государственное бюджетное учреждение здравоохранения "Медико-санитарная часть N 142 Федерального </w:t>
            </w:r>
            <w:r>
              <w:lastRenderedPageBreak/>
              <w:t>медико-биологического агентства"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021536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"МедТех"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021601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1 города Стерлитамак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021616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больница города Стерлитамак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021636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Стоматологическая поликлиника города Стерлитамак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021621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автономное учреждение здравоохранения </w:t>
            </w:r>
            <w:r>
              <w:lastRenderedPageBreak/>
              <w:t>Республики Башкортостан "Санаторий для детей Нур города Стерлитамак"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020049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"Клиника Норис"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021424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больница города Салават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021401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"Медсервис"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больница города Кумертау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Мелеузовская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029001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Ишимбайская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Исянгуловская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021605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Красноусольская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Мраковская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021606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здравоохранения Республики Башкортостан Стерлибашевская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021607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Толбазинская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021405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Федоровская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020070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"Санаторий-профилакторий "ОЛЬХОВКА"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028004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Бакалинская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023002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Белебеевская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023005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Бижбулякская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022002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Буздякская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028002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Верхнеяркеевская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021002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здравоохранения Республики Башкортостан Давлекановская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023006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Ермекеевская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021001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Миякинская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021003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Раевская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021303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Республики Башкортостан </w:t>
            </w:r>
            <w:r>
              <w:lastRenderedPageBreak/>
              <w:t>Городская больница N 1 города Октябрьский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021322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"Октябрьский сосудистый центр"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021701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Туймазинская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020086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"Доктор"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027002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Чекмагушевская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021706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Республики Башкортостан Шаранская центральная </w:t>
            </w:r>
            <w:r>
              <w:lastRenderedPageBreak/>
              <w:t>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022003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Языковская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022121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Автономное учреждение здравоохранения Республиканская стоматологическая поликлиника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022120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Республиканская клиническая больница имени Г.Г.Куватова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022113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Республиканская детская клиническая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022710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Республиканская клиническая инфекционная </w:t>
            </w:r>
            <w:r>
              <w:lastRenderedPageBreak/>
              <w:t>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022130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кардиологический центр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Республиканский клинический онкологический диспансер Министерства здравоохранения Республики Башкортостан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022124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врачебно-физкультурный диспансер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022132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медико-генетический центр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022220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здравоохранения Республиканский клинический госпиталь ветеранов войн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022720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21 города Уфы имени В.Г.Сахаутдинова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022400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Клиническая больница скорой медицинской помощи города Уфы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026000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"Республиканский клинический перинатальный центр" Министерства здравоохранения Республики Башкортостан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022107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Федеральное </w:t>
            </w:r>
            <w:r>
              <w:lastRenderedPageBreak/>
              <w:t>бюджетное учреждение науки "Уфимский научно-исследовательский институт медицины труда и экологии человека"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022112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кожно-венерологический диспансер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клинический психотерапевтический центр Министерства здравоохранения Республики Башкортостан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020007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клинический фтизиопульмонологический центр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Республиканский клинический наркологический диспансер Министерства здравоохранения Республики Башкортостан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020052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центр по профилактике и борьбе со СПИДом и инфекционными заболеваниями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020041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"Инвитро-Самара"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022134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"Центр ПЭТ-Технолоджи"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023500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5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021800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</w:t>
            </w:r>
            <w:r>
              <w:lastRenderedPageBreak/>
              <w:t>бюджетное учреждение здравоохранения Республики Башкортостан Городская клиническая больница N 8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024200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9 города Уфы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022300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13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021200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детская клиническая больница N 17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85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028000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18 города Уфы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029400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Демского района города Уфы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023200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Городской клинический перинатальный центр города Уфы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025000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Федеральное казенное учреждение здравоохранения "Медико-санитарная часть Министерства внутренних дел Российской Федерации по Республике </w:t>
            </w:r>
            <w:r>
              <w:lastRenderedPageBreak/>
              <w:t>Башкортостан"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022117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Частное учреждение здравоохранения "Клиническая больница "РЖД-Медицина" города Уфа"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022800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Федеральное государственное бюджетное образовательное учреждение высшего образования "Башкирский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029100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Поликлиника N 43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029300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Поликлиника N 46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93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029700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Поликлиника N 50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020171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Федеральное государственное бюджетное научное учреждение Уфимский федеральный исследовательский центр Российской академии наук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020159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Центр скорой медицинской помощи и медицины катастроф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поликлиника N 2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Республики Башкортостан Детская поликлиника N 3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027000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поликлиника N 4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021120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поликлиника N 5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021130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поликлиника N 6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021140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автономное учреждение здравоохранения Республики Башкортостан Детская </w:t>
            </w:r>
            <w:r>
              <w:lastRenderedPageBreak/>
              <w:t>стоматологическая поликлиника N 3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021150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стоматологическая поликлиника N 7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021040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Стоматологическая поликлиника N 1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021050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Стоматологическая поликлиника N 2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021060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Республики Башкортостан Стоматологическая поликлиника N 4 </w:t>
            </w:r>
            <w:r>
              <w:lastRenderedPageBreak/>
              <w:t>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021070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Стоматологическая поликлиника N 5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021080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Стоматологическая поликлиника N 6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021160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Стоматологическая поликлиника N 8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021310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Стоматологическая поликлиника N 9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020164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</w:t>
            </w:r>
            <w:r>
              <w:lastRenderedPageBreak/>
              <w:t>автономное учреждение здравоохранения Республиканский психоневрологический санаторий для детей, в том числе для детей с родителями "Акбузат"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029179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санаторий для детей, в том числе для детей с родителями "Дуслык" города Уфа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022204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Архангельская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022202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Благовещенская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114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026002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Большеустьикинская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026005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Белокатайская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116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022201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Иглинская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022205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Кармаскалинская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026004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здравоохранения Республики Башкортостан Кигинская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022208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Кушнаренковская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026003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Малоязовская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026001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Месягутовская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020047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"Клиника здоровья"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  <w:r>
              <w:lastRenderedPageBreak/>
              <w:t>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022203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</w:t>
            </w:r>
            <w:r>
              <w:lastRenderedPageBreak/>
              <w:t>бюджетное учреждение здравоохранения Республики Башкортостан Нуримановская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022000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Чишминская центральная районная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020066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Акционерное общество "Санаторий "Зеленая роща"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020083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Акционерное общество Санаторий "Юматово"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020085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"МРТ Экспресс"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020058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"Доктор ВЕН"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020090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Общество с ограниченной ответственностью "Единый расчетно-кассовый центр </w:t>
            </w:r>
            <w:r>
              <w:lastRenderedPageBreak/>
              <w:t>города Уфы"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020089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"Медицинский центр "КВАНТУМ САТИС"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020056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"Варикоза нет"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020161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"Экома"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020057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"Центр Детской Хирургии"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020172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"МЦ МЕГИ"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020251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"Медицинский Центр "Агидель"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020248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"Клиника эстетической медицины "Юхелф"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  <w:r>
              <w:lastRenderedPageBreak/>
              <w:t>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020243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"Клиника лазерной хирургии"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020232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"Клиника глазных болезней"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139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020084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"Лечебно-оздоровительный центр "Энергетик"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029140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"Лаборатория гемодиализа"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020069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"Центр лечения позвоночника и суставов "Уфа "Доктор ОСТ"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020199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"Медси-Уфа"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020169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"АНЭКО"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  <w:r>
              <w:lastRenderedPageBreak/>
              <w:t>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020157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"Медицинский центр Семья"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029150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"Лечебно-диагностический центр Международного института биологических систем - Уфа"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020082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"АГ Фабер Дентаплант"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029180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"Поликлиника медосмотров "Инспектрум"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020181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"Клиника Эксперт Уфа"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149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020241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"Клиника современной флебологии"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020265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"Международный медицинский центр Медикал Он Груп-Уфа"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020188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"МД Проект 2010"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020170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"Клиника Фомина Уфа"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020076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"Уфимский центр глазной хирургии"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020071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"ЮА Медклиник"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020081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Медицинский центр "Атримед"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"Ситилаб-Уфа"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020051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Автономная некоммерческая медицинская </w:t>
            </w:r>
            <w:r>
              <w:lastRenderedPageBreak/>
              <w:t>организация "Уфимский хоспис"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020088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МЕДИЦИНСКИЙ ЦЕНТР "СЭЛ"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159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020087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"Клиника К"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020040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Индивидуальный предприниматель "Казакбаев Ренат Амирович"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казенное учреждение здравоохранения Республики Башкортостан Республиканская клиническая больница N 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Республиканская клиническая психиатрическая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163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</w:t>
            </w:r>
            <w:r>
              <w:lastRenderedPageBreak/>
              <w:t>здравоохранения Республики Башкортостан Стерлитамакская психиатрическая больница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164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Красноусольский детский санаторий Республики Башкортостан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Детский пульмонологический санаторий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166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Мечетлинский санаторий для детей с родителями Республики Башкортостан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167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автономное учреждение здравоохранения Республики Башкортостан Республиканский </w:t>
            </w:r>
            <w:r>
              <w:lastRenderedPageBreak/>
              <w:t>санаторий для детей с родителями "Сакмар"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168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Павловский детский санаторий Республики Башкортостан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169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Детский противотуберкулезный санаторий "Толпар"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Республиканская станция переливания крови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171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центр общественного здоровья и медицинской профилактики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172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казенное учреждение здравоохранения Республики Башкортостан "Медицинский информационно-аналитический центр"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173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Бюро судебно-медицинской экспертизы Министерства здравоохранения Республики Башкортостан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казенное учреждение здравоохранения Управление материально-технического обеспечения Министерства здравоохранения Республики Башкортостан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автономное учреждение здравоохранения Республики Башкортостан Детский </w:t>
            </w:r>
            <w:r>
              <w:lastRenderedPageBreak/>
              <w:t>многопрофильный санаторий "Урал"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624" w:type="dxa"/>
          </w:tcPr>
          <w:p w:rsidR="004C4F5B" w:rsidRDefault="00C318E6">
            <w:pPr>
              <w:pStyle w:val="ConsPlusNormal0"/>
              <w:jc w:val="center"/>
            </w:pPr>
            <w:r>
              <w:t>176</w:t>
            </w:r>
          </w:p>
        </w:tc>
        <w:tc>
          <w:tcPr>
            <w:tcW w:w="113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"Санаторий для детей Радуга города Стерлитамак"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4309" w:type="dxa"/>
            <w:gridSpan w:val="3"/>
          </w:tcPr>
          <w:p w:rsidR="004C4F5B" w:rsidRDefault="00C318E6">
            <w:pPr>
              <w:pStyle w:val="ConsPlusNormal0"/>
            </w:pPr>
            <w:r>
              <w:t>Итого медицинских организаций, участвующих в Программе государственных гарантий бесплатного оказания гражданам медицинской помощи в Республике Башкортостан на 2026 год и на плановый период 2027 и 2028 годов, - всего, в том числе:</w:t>
            </w:r>
          </w:p>
        </w:tc>
        <w:tc>
          <w:tcPr>
            <w:tcW w:w="147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851" w:type="dxa"/>
          </w:tcPr>
          <w:p w:rsidR="004C4F5B" w:rsidRDefault="00C318E6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</w:tr>
      <w:tr w:rsidR="004C4F5B">
        <w:tc>
          <w:tcPr>
            <w:tcW w:w="4309" w:type="dxa"/>
            <w:gridSpan w:val="3"/>
          </w:tcPr>
          <w:p w:rsidR="004C4F5B" w:rsidRDefault="00C318E6">
            <w:pPr>
              <w:pStyle w:val="ConsPlusNormal0"/>
            </w:pPr>
            <w:r>
              <w:t xml:space="preserve">медицинских организаций, подведомственных федеральным органам исполнительной власти, которым Комиссией по разработке территориальной программы обязательного медицинского страхования в Республике Башкортостан распределяются объемы специализированной </w:t>
            </w:r>
            <w:r>
              <w:t>медицинской помощи в условиях круглосуточного и дневного стационаров</w:t>
            </w:r>
          </w:p>
        </w:tc>
        <w:tc>
          <w:tcPr>
            <w:tcW w:w="147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4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3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1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</w:pPr>
          </w:p>
        </w:tc>
      </w:tr>
    </w:tbl>
    <w:p w:rsidR="004C4F5B" w:rsidRDefault="004C4F5B">
      <w:pPr>
        <w:pStyle w:val="ConsPlusNormal0"/>
        <w:sectPr w:rsidR="004C4F5B">
          <w:headerReference w:type="default" r:id="rId73"/>
          <w:footerReference w:type="default" r:id="rId74"/>
          <w:headerReference w:type="first" r:id="rId75"/>
          <w:footerReference w:type="first" r:id="rId7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4C4F5B" w:rsidRDefault="004C4F5B">
      <w:pPr>
        <w:pStyle w:val="ConsPlusNormal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11" w:name="P5540"/>
      <w:bookmarkEnd w:id="11"/>
      <w:r>
        <w:t>&lt;*&gt; Участие (+), отсутствие такой деятельности (-).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&lt;**&gt; Осуществляют деятельность в сфере обязательного медицинского страхования в рамках межбюджетных трансфертов из бюджета Республики Башкортостан бюджету Территориального</w:t>
      </w:r>
      <w:r>
        <w:t xml:space="preserve"> фонда обязательного медицинского страхования Республики Башкортостан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2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12" w:name="P5555"/>
      <w:bookmarkEnd w:id="12"/>
      <w:r>
        <w:t>ЦЕЛЕВЫЕ ЗНАЧЕНИЯ</w:t>
      </w:r>
    </w:p>
    <w:p w:rsidR="004C4F5B" w:rsidRDefault="00C318E6">
      <w:pPr>
        <w:pStyle w:val="ConsPlusTitle0"/>
        <w:jc w:val="center"/>
      </w:pPr>
      <w:r>
        <w:t>КРИТЕРИЕВ ДОСТУПНОСТИ И КАЧЕСТВА МЕДИЦИНСКОЙ ПОМОЩИ</w:t>
      </w:r>
    </w:p>
    <w:p w:rsidR="004C4F5B" w:rsidRDefault="004C4F5B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345"/>
        <w:gridCol w:w="1474"/>
        <w:gridCol w:w="1304"/>
        <w:gridCol w:w="1304"/>
        <w:gridCol w:w="1304"/>
      </w:tblGrid>
      <w:tr w:rsidR="004C4F5B">
        <w:tc>
          <w:tcPr>
            <w:tcW w:w="850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912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Целевое значение по годам</w:t>
            </w:r>
          </w:p>
        </w:tc>
      </w:tr>
      <w:tr w:rsidR="004C4F5B">
        <w:tc>
          <w:tcPr>
            <w:tcW w:w="85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3345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474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2028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345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</w:tr>
      <w:tr w:rsidR="004C4F5B">
        <w:tc>
          <w:tcPr>
            <w:tcW w:w="9581" w:type="dxa"/>
            <w:gridSpan w:val="6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1. Критерии доступности медицинской помощи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Удовлетворенность населения доступностью медицинской помощи, в том числе: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 от числа опрошенных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51,5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51,6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51,6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1.1.1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городское население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 от числа опрошенных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51,5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51,6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51,6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1.1.2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сельское население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 от числа опрошенных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51,5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51,6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51,6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расходов на оказание медицинской помощи в условиях дневных стационаров в общих расходах на Программу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9,0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расходов на оказание медицинской помощи в амбулаторных условиях в неотложной форме в общих расходах на Программу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</w:t>
            </w:r>
            <w:r>
              <w:t>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2,0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1.4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 xml:space="preserve">Доля пациентов, получивших специализированную медицинскую помощь в </w:t>
            </w:r>
            <w:r>
              <w:lastRenderedPageBreak/>
              <w:t>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</w:t>
            </w:r>
            <w:r>
              <w:t>мощь в стационарных условиях в рамках Программы ОМС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0,3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1.5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</w:t>
            </w:r>
            <w:r>
              <w:t>и детскому населению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1.6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Число пациентов, которым оказана паллиативная медицинская помощь по месту их фактического пребывания за пределами Республики Башкортостан, на территории которой указанные пациенты зарегистрированы по месту жительства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по факту обращения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по факту обращения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по факту обращения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1.7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Число пациентов, зарегистрированных на территории Республики Башкортостан по месту жительства, за оказание паллиативной медицинской помощи которым в медицинских организациях других субъектов Рос</w:t>
            </w:r>
            <w:r>
              <w:t>сийской Федерации компенсированы затраты на основании межрегионального соглашения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по факту обращения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по факту обращения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по факту обращения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1.8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пациентов, страдающих хроническими неинфекционными заболеваниями, взятых под диспансерное наблюдени</w:t>
            </w:r>
            <w:r>
              <w:t>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1.9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95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1.10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граждан, обеспеченных лек</w:t>
            </w:r>
            <w:r>
              <w:t>арственными препаратами, в общем количестве льготных категорий граждан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91,0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91,0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91,0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1.11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1.12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Оперативная активность на одну занятую должность врача хирургической специал</w:t>
            </w:r>
            <w:r>
              <w:t>ьности: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1.12.1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оперативная активность на одну занятую должность врача хирургической специальности медицинских организаций 1-го уровня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1.12.2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оперативная активность на одну занятую должность врача хирургической специальности медицинских организаций 2-го</w:t>
            </w:r>
            <w:r>
              <w:t xml:space="preserve"> уровня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1.12.3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оперативная активность на одну занятую должность врача хирургической специальности медицинских организаций 3-го уровня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95</w:t>
            </w:r>
          </w:p>
        </w:tc>
      </w:tr>
      <w:tr w:rsidR="004C4F5B">
        <w:tc>
          <w:tcPr>
            <w:tcW w:w="9581" w:type="dxa"/>
            <w:gridSpan w:val="6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2. Критерии качества медицинской помощи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5,5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6,0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впервые выявленных заболева</w:t>
            </w:r>
            <w:r>
              <w:t>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2,4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2,4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2.3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впервые выявленных онкологических заболеваний при профилак</w:t>
            </w:r>
            <w:r>
              <w:t xml:space="preserve">тических медицинских осмотрах, в том числе в рамках диспансеризации, в общем количестве впервые в жизни </w:t>
            </w:r>
            <w:r>
              <w:lastRenderedPageBreak/>
              <w:t>зарегистрированных онкологических заболеваний в течение года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10,9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11,0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11,0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2.4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0,1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2.5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со злокачественными новообра</w:t>
            </w:r>
            <w:r>
              <w:t>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97,0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98,0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98,0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2.6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59,0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61,0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2.7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 острым инфарктом миокарда, которым проведе</w:t>
            </w:r>
            <w:r>
              <w:t>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64,0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65,0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66,0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2.8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</w:t>
            </w:r>
            <w:r>
              <w:t>цинская помощь выездными бригадами скорой медицинской помощи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73,5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73,5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74,0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2.9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 xml:space="preserve"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</w:t>
            </w:r>
            <w:r>
              <w:t>инфарктом миокарда, имеющих показания к ее проведению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13,0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13,0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14,0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2.10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 xml:space="preserve">Доля работающих граждан, состоящих на учете по поводу хронического неинфекционного </w:t>
            </w:r>
            <w:r>
              <w:lastRenderedPageBreak/>
              <w:t>заболевания, которым проведено диспансерное наблюдение работающего гражданина в соответст</w:t>
            </w:r>
            <w:r>
              <w:t>вии с Программой, в общем количестве работающих граждан, состоящих на учете по поводу хронического неинфекционного заболевания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</w:t>
            </w:r>
            <w:r>
              <w:t>ярными болезнями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43,5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44,0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44,5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 xml:space="preserve"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</w:t>
            </w:r>
            <w:r>
              <w:t>региональные сосудистые центры в первые 6 часов от начала заболевания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13,7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13,8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13,8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2.13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6,2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6,4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2.14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2.15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 xml:space="preserve"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</w:t>
            </w:r>
            <w:r>
              <w:lastRenderedPageBreak/>
              <w:t>оказании паллиативной медицинской помощи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60</w:t>
            </w:r>
          </w:p>
        </w:tc>
      </w:tr>
      <w:tr w:rsidR="004C4F5B">
        <w:tc>
          <w:tcPr>
            <w:tcW w:w="850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2.16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лиц репродуктивного возраста, прошедших диспансеризацию для оценки репродуктивного здоровья женщин и мужчин (отдельно по мужчинам и женщинам):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85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147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</w:tr>
      <w:tr w:rsidR="004C4F5B">
        <w:tc>
          <w:tcPr>
            <w:tcW w:w="85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1474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2.17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2.18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Число циклов экстракорпорального оплодотворения, выполняемых медицинской организацией, в течение одного года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единицы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 и более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 и более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 и более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2.19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случаев экстракорпорального оплодотворения, по результатам которого у женщины наступил</w:t>
            </w:r>
            <w:r>
              <w:t>а беременность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2.20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(циклов с перенос</w:t>
            </w:r>
            <w:r>
              <w:t>ом эмбрионов)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Количество обоснованных жалоб, в том числе: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количество жалоб (абсолютное число)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805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2.21.1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на несоблюдение сроков ожидания оказания и на отказ в оказании медицинской помощи, предоставляемой в рамках Программы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количество жалоб (абсолютное число)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 xml:space="preserve">Охват диспансерным </w:t>
            </w:r>
            <w:r>
              <w:lastRenderedPageBreak/>
              <w:t>наблюдением граждан, состоящих на учете в медицинской организации с диагнозом "хроническая обструктивная болезнь легких"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 xml:space="preserve">проценты в </w:t>
            </w:r>
            <w:r>
              <w:lastRenderedPageBreak/>
              <w:t>год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90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2.23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 диагнозом "хроническая сердечная недостаточность", находящихся под ди</w:t>
            </w:r>
            <w:r>
              <w:t>спансерным наблюдением, получающих лекарственное обеспечение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2.24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 в год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2.25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Охват диспансерным наблюдением граждан, состоящих на учете в медицинской организации с диагнозом "сахар</w:t>
            </w:r>
            <w:r>
              <w:t>ный диабет"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 в год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95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2.26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количество пациентов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2.27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ветеранов боевых действий, получивших паллиативную медицинскую помощь и (или) лечебное (энтеральное) питание, в общем количестве нуждающихся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2.28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 xml:space="preserve">Доля пациентов, прооперированных в течение 2 дней после поступления в стационар по </w:t>
            </w:r>
            <w:r>
              <w:t>поводу перелома шейки бедра, в общем количестве прооперированных по поводу указанного диагноза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2.29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28650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32551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35450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2.30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 xml:space="preserve">Доля пациентов старше 65 лет, взятых на диспансерное наблюдение с диагнозом "Остеопороз с патологическим переломом" (код МКБ-10 - М80), "Остеопороз без патологического </w:t>
            </w:r>
            <w:r>
              <w:lastRenderedPageBreak/>
              <w:t>перелома" (код МКБ-10 - М81)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2.31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"Остеопороз" и назначена базисная и патогенетическая терапия остеопороза в соответствии с клин</w:t>
            </w:r>
            <w:r>
              <w:t>ическими рекомендациями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75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2.32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0,3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2.33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3,9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4,1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4,3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2.34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Доля пациентов старше 65 лет</w:t>
            </w:r>
            <w:r>
              <w:t>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0,08</w:t>
            </w:r>
          </w:p>
        </w:tc>
      </w:tr>
      <w:tr w:rsidR="004C4F5B">
        <w:tc>
          <w:tcPr>
            <w:tcW w:w="9581" w:type="dxa"/>
            <w:gridSpan w:val="6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3. Эффективность деятельности медицинских организаций (на основе выполнения функции врачебной должности, показателей использования коечного фонда)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Функция врачебной должности, в том числе при оценке медицинских организаций, расположенных: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число посеще</w:t>
            </w:r>
            <w:r>
              <w:t>ний в год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4200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4200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4200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3.1.1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в городской местности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число посещений в год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3955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3955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3955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3.1.2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в сельской местности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число посещений в год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4210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4210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4210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Среднегодовая занятость койки, в том числе при оценке медицинских организаций, расположенных: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дни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326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326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326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3.2.1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в городской местности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дни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326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326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326</w:t>
            </w:r>
          </w:p>
        </w:tc>
      </w:tr>
      <w:tr w:rsidR="004C4F5B"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3.2.2</w:t>
            </w:r>
          </w:p>
        </w:tc>
        <w:tc>
          <w:tcPr>
            <w:tcW w:w="3345" w:type="dxa"/>
          </w:tcPr>
          <w:p w:rsidR="004C4F5B" w:rsidRDefault="00C318E6">
            <w:pPr>
              <w:pStyle w:val="ConsPlusNormal0"/>
            </w:pPr>
            <w:r>
              <w:t>в сельской местности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дни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326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326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326</w:t>
            </w:r>
          </w:p>
        </w:tc>
      </w:tr>
    </w:tbl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3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13" w:name="P5944"/>
      <w:bookmarkEnd w:id="13"/>
      <w:r>
        <w:t>СТОИМОСТЬ</w:t>
      </w:r>
    </w:p>
    <w:p w:rsidR="004C4F5B" w:rsidRDefault="00C318E6">
      <w:pPr>
        <w:pStyle w:val="ConsPlusTitle0"/>
        <w:jc w:val="center"/>
      </w:pPr>
      <w:r>
        <w:t>ПРОГРАММЫ ГОСУДАРСТВЕННЫХ ГАРАНТИЙ БЕСПЛАТНОГО ОКАЗАНИЯ</w:t>
      </w:r>
    </w:p>
    <w:p w:rsidR="004C4F5B" w:rsidRDefault="00C318E6">
      <w:pPr>
        <w:pStyle w:val="ConsPlusTitle0"/>
        <w:jc w:val="center"/>
      </w:pPr>
      <w:r>
        <w:t>ГРАЖДАНАМ МЕДИЦИНСКОЙ ПОМОЩИ В РЕСПУБЛИКЕ БАШКОРТОСТАН</w:t>
      </w:r>
    </w:p>
    <w:p w:rsidR="004C4F5B" w:rsidRDefault="00C318E6">
      <w:pPr>
        <w:pStyle w:val="ConsPlusTitle0"/>
        <w:jc w:val="center"/>
      </w:pPr>
      <w:r>
        <w:t>НА 2026 ГОД И НА ПЛАНОВЫЙ ПЕРИОД 2027 И 2028 ГОДОВ</w:t>
      </w:r>
    </w:p>
    <w:p w:rsidR="004C4F5B" w:rsidRDefault="00C318E6">
      <w:pPr>
        <w:pStyle w:val="ConsPlusTitle0"/>
        <w:jc w:val="center"/>
      </w:pPr>
      <w:r>
        <w:t>(ПО ИСТОЧНИКАМ ФИНАНСОВОГО ОБЕСПЕЧЕНИЯ)</w:t>
      </w:r>
    </w:p>
    <w:p w:rsidR="004C4F5B" w:rsidRDefault="004C4F5B">
      <w:pPr>
        <w:pStyle w:val="ConsPlusNormal0"/>
        <w:jc w:val="center"/>
      </w:pPr>
    </w:p>
    <w:p w:rsidR="004C4F5B" w:rsidRDefault="004C4F5B">
      <w:pPr>
        <w:pStyle w:val="ConsPlusNormal0"/>
        <w:sectPr w:rsidR="004C4F5B">
          <w:headerReference w:type="default" r:id="rId77"/>
          <w:footerReference w:type="default" r:id="rId78"/>
          <w:headerReference w:type="first" r:id="rId79"/>
          <w:footerReference w:type="first" r:id="rId8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"/>
        <w:gridCol w:w="2233"/>
        <w:gridCol w:w="778"/>
        <w:gridCol w:w="1657"/>
        <w:gridCol w:w="1614"/>
        <w:gridCol w:w="1545"/>
        <w:gridCol w:w="1062"/>
        <w:gridCol w:w="1698"/>
        <w:gridCol w:w="1614"/>
        <w:gridCol w:w="1698"/>
        <w:gridCol w:w="1614"/>
      </w:tblGrid>
      <w:tr w:rsidR="004C4F5B">
        <w:tc>
          <w:tcPr>
            <w:tcW w:w="56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381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Источники финансового обеспечения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5851" w:type="dxa"/>
            <w:gridSpan w:val="4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179" w:type="dxa"/>
            <w:gridSpan w:val="4"/>
          </w:tcPr>
          <w:p w:rsidR="004C4F5B" w:rsidRDefault="00C318E6">
            <w:pPr>
              <w:pStyle w:val="ConsPlusNormal0"/>
              <w:jc w:val="center"/>
            </w:pPr>
            <w:r>
              <w:t>Плановый период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gridSpan w:val="4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3118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3061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2028 год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3061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Утвержденная стоимость Программы</w:t>
            </w:r>
          </w:p>
        </w:tc>
        <w:tc>
          <w:tcPr>
            <w:tcW w:w="2790" w:type="dxa"/>
            <w:gridSpan w:val="2"/>
          </w:tcPr>
          <w:p w:rsidR="004C4F5B" w:rsidRDefault="00C318E6">
            <w:pPr>
              <w:pStyle w:val="ConsPlusNormal0"/>
              <w:jc w:val="center"/>
            </w:pPr>
            <w:r>
              <w:t>Утвержденные законом о бюджете Республики Башкортостан расходы на финансовое обеспечение Программы</w:t>
            </w:r>
          </w:p>
        </w:tc>
        <w:tc>
          <w:tcPr>
            <w:tcW w:w="3118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Стоимость Программы</w:t>
            </w:r>
          </w:p>
        </w:tc>
        <w:tc>
          <w:tcPr>
            <w:tcW w:w="3061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Стоимость Программы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 одного жителя (одно застрахованное лицо) в год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6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 одного жителя</w:t>
            </w:r>
          </w:p>
        </w:tc>
        <w:tc>
          <w:tcPr>
            <w:tcW w:w="181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 одного жителя (одно застрахованное лицо) в год</w:t>
            </w:r>
          </w:p>
        </w:tc>
        <w:tc>
          <w:tcPr>
            <w:tcW w:w="181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 одного жителя (одно застрахованное лицо) в год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1146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81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81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124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</w:tr>
      <w:tr w:rsidR="004C4F5B">
        <w:tc>
          <w:tcPr>
            <w:tcW w:w="56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8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5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46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1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1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24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Стоимость Программы - всего (сумма строк 02 + 03), в том числе: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01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123336708,70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31900,44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26354080,90</w:t>
            </w:r>
          </w:p>
        </w:tc>
        <w:tc>
          <w:tcPr>
            <w:tcW w:w="1146" w:type="dxa"/>
          </w:tcPr>
          <w:p w:rsidR="004C4F5B" w:rsidRDefault="00C318E6">
            <w:pPr>
              <w:pStyle w:val="ConsPlusNormal0"/>
              <w:jc w:val="center"/>
            </w:pPr>
            <w:r>
              <w:t>6543,51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131065472,82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33940,99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139250459,72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36095,07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 xml:space="preserve">Средства бюджета Республики Башкортостан </w:t>
            </w:r>
            <w:hyperlink w:anchor="P6100" w:tooltip="&lt;1&gt;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х программ, а также межбюджетных трансфертов (строки 06 и 08)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02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20312275,01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5043,38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20312275,01</w:t>
            </w:r>
          </w:p>
        </w:tc>
        <w:tc>
          <w:tcPr>
            <w:tcW w:w="1146" w:type="dxa"/>
          </w:tcPr>
          <w:p w:rsidR="004C4F5B" w:rsidRDefault="00C318E6">
            <w:pPr>
              <w:pStyle w:val="ConsPlusNormal0"/>
              <w:jc w:val="center"/>
            </w:pPr>
            <w:r>
              <w:t>5043,38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20013916,49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4991,37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20242336,19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5071,28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II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 xml:space="preserve">Стоимость Программы ОМС - всего </w:t>
            </w:r>
            <w:hyperlink w:anchor="P6101" w:tooltip="&lt;4&gt; Без учета расходов на обеспечение выполнения Территориальным фондом обязательного медицинского страхования Республики Башкортостан своих функций, предусмотренных законом о бюджете Территориального фонда обязательного медицинского страхования Республики Баш">
              <w:r>
                <w:rPr>
                  <w:color w:val="0000FF"/>
                </w:rPr>
                <w:t>&lt;2&gt;</w:t>
              </w:r>
            </w:hyperlink>
            <w:r>
              <w:t xml:space="preserve"> (сумма строк 04 + 08)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03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103024433,68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26857,06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6041805,88</w:t>
            </w:r>
          </w:p>
        </w:tc>
        <w:tc>
          <w:tcPr>
            <w:tcW w:w="1146" w:type="dxa"/>
          </w:tcPr>
          <w:p w:rsidR="004C4F5B" w:rsidRDefault="00C318E6">
            <w:pPr>
              <w:pStyle w:val="ConsPlusNormal0"/>
              <w:jc w:val="center"/>
            </w:pPr>
            <w:r>
              <w:t>1500,13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111051556,33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28949,62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119008123,53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31023,79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 xml:space="preserve">Стоимость Программы ОМС за счет средств обязательного медицинского страхования в рамках базовой Программы ОМС - всего </w:t>
            </w:r>
            <w:hyperlink w:anchor="P6101" w:tooltip="&lt;4&gt; Без учета расходов на обеспечение выполнения Территориальным фондом обязательного медицинского страхования Республики Башкортостан своих функций, предусмотренных законом о бюджете Территориального фонда обязательного медицинского страхования Республики Баш">
              <w:r>
                <w:rPr>
                  <w:color w:val="0000FF"/>
                </w:rPr>
                <w:t>&lt;2&gt;</w:t>
              </w:r>
            </w:hyperlink>
            <w:r>
              <w:t xml:space="preserve"> (сумма строк 05 + 06 + 07), в том числе: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04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96982627,80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25282,04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104798786,80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27319,61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112533691,60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29335,99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субвенции из бюджета Федерального фонда обязательного медицинского страхования &lt;2&gt;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05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96982627,80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25282,04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104798786,80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27319,61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112533691,60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29335,99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межбюджетные трансферты бюджета Республики Башкортостан на финансовое обеспечение Программы ОМС в случае установления дополнительного объема страхового обеспечения по страховым случаям, установленным базовой Программой ОМС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06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46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прочие поступления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07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46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Межбюджетные трансферты бюджета Республики Башкортостан на финансовое обеспечение дополнительных видов и условий оказания медицинской помощи в дополнение к установленным базовой Программой ОМС, из них: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08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6041805,88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1575,02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6041805,88</w:t>
            </w:r>
          </w:p>
        </w:tc>
        <w:tc>
          <w:tcPr>
            <w:tcW w:w="1146" w:type="dxa"/>
          </w:tcPr>
          <w:p w:rsidR="004C4F5B" w:rsidRDefault="00C318E6">
            <w:pPr>
              <w:pStyle w:val="ConsPlusNormal0"/>
              <w:jc w:val="center"/>
            </w:pPr>
            <w:r>
              <w:t>1500,13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6252769,53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1630,01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6474431,93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1687,80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 xml:space="preserve">межбюджетные трансферты, передаваемые из бюджета Республики Башкортостан в </w:t>
            </w:r>
            <w:r>
              <w:lastRenderedPageBreak/>
              <w:t>бюджет Территориального фонда обязательного медицинского страхования Республики Башкортостан на финансовое обеспечение дополнительных видов медицинской помощи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09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6041805,88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1575,02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6041805,88</w:t>
            </w:r>
          </w:p>
        </w:tc>
        <w:tc>
          <w:tcPr>
            <w:tcW w:w="1146" w:type="dxa"/>
          </w:tcPr>
          <w:p w:rsidR="004C4F5B" w:rsidRDefault="00C318E6">
            <w:pPr>
              <w:pStyle w:val="ConsPlusNormal0"/>
              <w:jc w:val="center"/>
            </w:pPr>
            <w:r>
              <w:t>1500,13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6252769,53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1630,01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6474431,93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1687,80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2381" w:type="dxa"/>
          </w:tcPr>
          <w:p w:rsidR="004C4F5B" w:rsidRDefault="00C318E6">
            <w:pPr>
              <w:pStyle w:val="ConsPlusNormal0"/>
            </w:pPr>
            <w:r>
              <w:t>межбюджетные трансферты, передаваемые из бюджета Республики Башкортостан в бюджет Территориального фонда обязательного медицинского страхования Республики Башкортостан на финансовое обеспечение расходов, не включенных в структуру тарифа на оплату медицинск</w:t>
            </w:r>
            <w:r>
              <w:t>ой помощи в рамках базовой Программы ОМС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</w:tbl>
    <w:p w:rsidR="004C4F5B" w:rsidRDefault="004C4F5B">
      <w:pPr>
        <w:pStyle w:val="ConsPlusNormal0"/>
        <w:sectPr w:rsidR="004C4F5B">
          <w:headerReference w:type="default" r:id="rId81"/>
          <w:footerReference w:type="default" r:id="rId82"/>
          <w:headerReference w:type="first" r:id="rId83"/>
          <w:footerReference w:type="first" r:id="rId8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4C4F5B" w:rsidRDefault="004C4F5B">
      <w:pPr>
        <w:pStyle w:val="ConsPlusNormal0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14" w:name="P6100"/>
      <w:bookmarkEnd w:id="14"/>
      <w:r>
        <w:t>&lt;1&gt;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целевых программ, а такж</w:t>
      </w:r>
      <w:r>
        <w:t>е межбюджетных трансфертов (строки 06 и 08).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15" w:name="P6101"/>
      <w:bookmarkEnd w:id="15"/>
      <w:r>
        <w:t>&lt;4&gt; Без учета расходов на обеспечение выполнения Территориальным фондом обязательного медицинского страхования Республики Башкортостан своих функций, предусмотренных законом о бюджете Территориального фонда обяз</w:t>
      </w:r>
      <w:r>
        <w:t>ательного медицинского страхования Республики Башкортостан по разделу 01 "Общегосударственные вопросы", и расходов на мероприятия по ликвидации кадрового дефицита в медицинских организациях, оказывающих первичную медико-санитарную помощь.</w:t>
      </w:r>
    </w:p>
    <w:p w:rsidR="004C4F5B" w:rsidRDefault="004C4F5B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9"/>
        <w:gridCol w:w="1247"/>
        <w:gridCol w:w="1304"/>
        <w:gridCol w:w="1361"/>
      </w:tblGrid>
      <w:tr w:rsidR="004C4F5B">
        <w:tc>
          <w:tcPr>
            <w:tcW w:w="5839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Справочные данны</w:t>
            </w:r>
            <w:r>
              <w:t>е, использованные при расчете стоимости Программы за счет бюджетных ассигнований бюджета Республики Башкортостан</w:t>
            </w:r>
          </w:p>
        </w:tc>
        <w:tc>
          <w:tcPr>
            <w:tcW w:w="124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2028 год</w:t>
            </w:r>
          </w:p>
        </w:tc>
      </w:tr>
      <w:tr w:rsidR="004C4F5B">
        <w:tc>
          <w:tcPr>
            <w:tcW w:w="5839" w:type="dxa"/>
          </w:tcPr>
          <w:p w:rsidR="004C4F5B" w:rsidRDefault="00C318E6">
            <w:pPr>
              <w:pStyle w:val="ConsPlusNormal0"/>
            </w:pPr>
            <w:r>
              <w:t>Численность населения Республики Башкортостан по данным Территориального органа Федеральной службы государственной статистики по Республике Башкортостан (человек)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4027512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4009702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3991561</w:t>
            </w:r>
          </w:p>
        </w:tc>
      </w:tr>
      <w:tr w:rsidR="004C4F5B">
        <w:tc>
          <w:tcPr>
            <w:tcW w:w="5839" w:type="dxa"/>
          </w:tcPr>
          <w:p w:rsidR="004C4F5B" w:rsidRDefault="00C318E6">
            <w:pPr>
              <w:pStyle w:val="ConsPlusNormal0"/>
            </w:pPr>
            <w:r>
              <w:t xml:space="preserve">Коэффициент дифференциации, рассчитанный в соответствии с </w:t>
            </w:r>
            <w:hyperlink r:id="rId85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      <w:r>
                <w:rPr>
                  <w:color w:val="0000FF"/>
                </w:rPr>
                <w:t>Методикой</w:t>
              </w:r>
            </w:hyperlink>
            <w:r>
      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фондов обяза</w:t>
            </w:r>
            <w:r>
              <w:t>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Постановлением Правительства Российской</w:t>
            </w:r>
            <w:r>
              <w:t xml:space="preserve"> Федерации от 5 мая 2012 года N 462 (далее - Методика)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1,109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1,109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1,109</w:t>
            </w:r>
          </w:p>
        </w:tc>
      </w:tr>
      <w:tr w:rsidR="004C4F5B">
        <w:tc>
          <w:tcPr>
            <w:tcW w:w="5839" w:type="dxa"/>
          </w:tcPr>
          <w:p w:rsidR="004C4F5B" w:rsidRDefault="00C318E6">
            <w:pPr>
              <w:pStyle w:val="ConsPlusNormal0"/>
            </w:pPr>
            <w:r>
              <w:t>Коэффициент доступности медицинской помощи, рассчитанный в соответствии с Методикой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</w:tr>
    </w:tbl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sectPr w:rsidR="004C4F5B">
          <w:headerReference w:type="default" r:id="rId86"/>
          <w:footerReference w:type="default" r:id="rId87"/>
          <w:headerReference w:type="first" r:id="rId88"/>
          <w:footerReference w:type="first" r:id="rId8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1134"/>
        <w:gridCol w:w="794"/>
        <w:gridCol w:w="850"/>
        <w:gridCol w:w="1417"/>
        <w:gridCol w:w="1134"/>
        <w:gridCol w:w="1361"/>
        <w:gridCol w:w="1134"/>
      </w:tblGrid>
      <w:tr w:rsidR="004C4F5B">
        <w:tc>
          <w:tcPr>
            <w:tcW w:w="2268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Справочно</w:t>
            </w:r>
          </w:p>
        </w:tc>
        <w:tc>
          <w:tcPr>
            <w:tcW w:w="4195" w:type="dxa"/>
            <w:gridSpan w:val="4"/>
            <w:vAlign w:val="bottom"/>
          </w:tcPr>
          <w:p w:rsidR="004C4F5B" w:rsidRDefault="00C318E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551" w:type="dxa"/>
            <w:gridSpan w:val="2"/>
            <w:vAlign w:val="bottom"/>
          </w:tcPr>
          <w:p w:rsidR="004C4F5B" w:rsidRDefault="00C318E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495" w:type="dxa"/>
            <w:gridSpan w:val="2"/>
            <w:vAlign w:val="bottom"/>
          </w:tcPr>
          <w:p w:rsidR="004C4F5B" w:rsidRDefault="00C318E6">
            <w:pPr>
              <w:pStyle w:val="ConsPlusNormal0"/>
              <w:jc w:val="center"/>
            </w:pPr>
            <w:r>
              <w:t>2028 год</w:t>
            </w:r>
          </w:p>
        </w:tc>
      </w:tr>
      <w:tr w:rsidR="004C4F5B">
        <w:tc>
          <w:tcPr>
            <w:tcW w:w="2268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всего (тыс. руб.)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 одно застрахованное лицо в год (руб.)</w:t>
            </w:r>
          </w:p>
        </w:tc>
        <w:tc>
          <w:tcPr>
            <w:tcW w:w="79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всего (тыс. руб.)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 одного жителя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всего (тыс. руб.)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 одно застрахованное лицо в год (руб.)</w:t>
            </w:r>
          </w:p>
        </w:tc>
        <w:tc>
          <w:tcPr>
            <w:tcW w:w="136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всего (тыс. руб.)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 одно застрахованное лицо в год (руб.)</w:t>
            </w:r>
          </w:p>
        </w:tc>
      </w:tr>
      <w:tr w:rsidR="004C4F5B"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Расходы на обеспечение выполнения Территориальным фондом обязательного медицинского страхования Республики Башкортостан своих функций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540898,90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141,00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540898,90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141,00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540898,90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141,00</w:t>
            </w:r>
          </w:p>
        </w:tc>
      </w:tr>
    </w:tbl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4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16" w:name="P6154"/>
      <w:bookmarkEnd w:id="16"/>
      <w:r>
        <w:t>УТВЕРЖДЕННАЯ СТОИМОСТЬ</w:t>
      </w:r>
    </w:p>
    <w:p w:rsidR="004C4F5B" w:rsidRDefault="00C318E6">
      <w:pPr>
        <w:pStyle w:val="ConsPlusTitle0"/>
        <w:jc w:val="center"/>
      </w:pPr>
      <w:r>
        <w:t>ПРОГРАММЫ ГОСУДАРСТВЕННЫХ ГАРАНТИЙ БЕСПЛАТНОГО ОКАЗАНИЯ</w:t>
      </w:r>
    </w:p>
    <w:p w:rsidR="004C4F5B" w:rsidRDefault="00C318E6">
      <w:pPr>
        <w:pStyle w:val="ConsPlusTitle0"/>
        <w:jc w:val="center"/>
      </w:pPr>
      <w:r>
        <w:t>ГРАЖДАНАМ МЕДИЦИНСКОЙ ПОМОЩИ В РЕСПУБЛИКЕ БАШКОРТОСТАН</w:t>
      </w:r>
    </w:p>
    <w:p w:rsidR="004C4F5B" w:rsidRDefault="00C318E6">
      <w:pPr>
        <w:pStyle w:val="ConsPlusTitle0"/>
        <w:jc w:val="center"/>
      </w:pPr>
      <w:r>
        <w:t>НА 2026 ГОД И НА ПЛАНОВЫЙ ПЕРИОД 2027 И 2028 ГОДОВ ПО ВИДАМ</w:t>
      </w:r>
    </w:p>
    <w:p w:rsidR="004C4F5B" w:rsidRDefault="00C318E6">
      <w:pPr>
        <w:pStyle w:val="ConsPlusTitle0"/>
        <w:jc w:val="center"/>
      </w:pPr>
      <w:r>
        <w:t>И УСЛОВИЯМ ЕЕ ОКАЗАНИЯ ЗА СЧЕТ БЮДЖЕТНЫХ АССИГНОВАНИЙ</w:t>
      </w:r>
    </w:p>
    <w:p w:rsidR="004C4F5B" w:rsidRDefault="00C318E6">
      <w:pPr>
        <w:pStyle w:val="ConsPlusTitle0"/>
        <w:jc w:val="center"/>
      </w:pPr>
      <w:r>
        <w:t>КОНСОЛИДИРОВАННОГО БЮДЖЕТА РЕСП</w:t>
      </w:r>
      <w:r>
        <w:t>УБЛИКИ БАШКОРТОСТАН</w:t>
      </w:r>
    </w:p>
    <w:p w:rsidR="004C4F5B" w:rsidRDefault="00C318E6">
      <w:pPr>
        <w:pStyle w:val="ConsPlusTitle0"/>
        <w:jc w:val="center"/>
      </w:pPr>
      <w:r>
        <w:t>НА 2026 ГОД</w:t>
      </w:r>
    </w:p>
    <w:p w:rsidR="004C4F5B" w:rsidRDefault="004C4F5B">
      <w:pPr>
        <w:pStyle w:val="ConsPlusNormal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88"/>
        <w:gridCol w:w="582"/>
        <w:gridCol w:w="1224"/>
        <w:gridCol w:w="1110"/>
        <w:gridCol w:w="1069"/>
        <w:gridCol w:w="1043"/>
        <w:gridCol w:w="1110"/>
        <w:gridCol w:w="1263"/>
        <w:gridCol w:w="1043"/>
        <w:gridCol w:w="1110"/>
        <w:gridCol w:w="1043"/>
        <w:gridCol w:w="1110"/>
        <w:gridCol w:w="798"/>
        <w:gridCol w:w="1043"/>
        <w:gridCol w:w="798"/>
      </w:tblGrid>
      <w:tr w:rsidR="004C4F5B">
        <w:tc>
          <w:tcPr>
            <w:tcW w:w="3005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 xml:space="preserve">Установленные Программой </w:t>
            </w:r>
            <w:r>
              <w:lastRenderedPageBreak/>
              <w:t xml:space="preserve">виды и условия оказания медицинской помощи, а также иные направления расходования бюджетных ассигнований консолидированного бюджета Республики Башкортостан (далее - бюджетные ассигнования), включая </w:t>
            </w:r>
            <w:r>
              <w:t>бюджетные ассигнования, передаваемые в виде межбюджетного трансферта в бюджет Территориального фонда обязательного медицинского страхования (далее соответственно - МБТ; ТФОМС) на финансовое обеспечение дополнительных объемов медицинской помощи по видам и у</w:t>
            </w:r>
            <w:r>
              <w:t xml:space="preserve">словиям ее оказания, предоставляемой по Программе </w:t>
            </w:r>
            <w:r>
              <w:lastRenderedPageBreak/>
              <w:t>ОМС сверх установленных базовой Программой ОМС</w:t>
            </w:r>
          </w:p>
        </w:tc>
        <w:tc>
          <w:tcPr>
            <w:tcW w:w="73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 стро</w:t>
            </w:r>
            <w:r>
              <w:t>ки</w:t>
            </w:r>
          </w:p>
        </w:tc>
        <w:tc>
          <w:tcPr>
            <w:tcW w:w="107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Единица измерения</w:t>
            </w:r>
          </w:p>
        </w:tc>
        <w:tc>
          <w:tcPr>
            <w:tcW w:w="3231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 xml:space="preserve">Установленный Программой объем медицинской помощи, не </w:t>
            </w:r>
            <w:r>
              <w:lastRenderedPageBreak/>
              <w:t>входящей в базовую Программу ОМС, в расчете на одного жителя</w:t>
            </w:r>
          </w:p>
        </w:tc>
        <w:tc>
          <w:tcPr>
            <w:tcW w:w="4195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Установленный Про</w:t>
            </w:r>
            <w:r>
              <w:t xml:space="preserve">граммой норматив финансовых затрат </w:t>
            </w:r>
            <w:r>
              <w:lastRenderedPageBreak/>
              <w:t>консолидированного бюджета Республики Башкортостан на единицу объема медицинской помощи, не входящей в базовую Программу ОМС</w:t>
            </w:r>
          </w:p>
        </w:tc>
        <w:tc>
          <w:tcPr>
            <w:tcW w:w="2325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 xml:space="preserve">Подушевой норматив финансирования </w:t>
            </w:r>
            <w:r>
              <w:lastRenderedPageBreak/>
              <w:t>Программы в разрезе направлений расходования бюджетных ассигно</w:t>
            </w:r>
            <w:r>
              <w:t>ваний консолидированного бюджета Республики Башкортостан</w:t>
            </w:r>
          </w:p>
        </w:tc>
        <w:tc>
          <w:tcPr>
            <w:tcW w:w="4932" w:type="dxa"/>
            <w:gridSpan w:val="4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 xml:space="preserve">Утвержденная стоимость Программы по направлениям расходования </w:t>
            </w:r>
            <w:r>
              <w:lastRenderedPageBreak/>
              <w:t>бюджетных ассигнований консолидированного бюджета Республики Башкортостан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07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 объема медицинской помощи за счет бюджетных ассигнований (без учета медицинской помощи, оказываемой по Программ</w:t>
            </w:r>
            <w:r>
              <w:t>е ОМС сверх базовой Программы ОМС за счет средств МБТ в бюджет ТФОМС)</w:t>
            </w:r>
          </w:p>
        </w:tc>
        <w:tc>
          <w:tcPr>
            <w:tcW w:w="102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 объема медицинской помощи, оказываемой по Программе ОМС сверх базовой Программы ОМС за счет средств МБТ в бюджет ТФОМС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Общий норматив финансовых затрат на единицу объема медицин</w:t>
            </w:r>
            <w:r>
              <w:t xml:space="preserve">ской помощи, оказываемой за счет бюджетных ассигнований, включая средства МБТ в бюджет ТФОМС </w:t>
            </w:r>
            <w:hyperlink w:anchor="P6867" w:tooltip="&lt;1&gt; Общий норматив финансовых затрат на единицу объема медицинской помощи в графе 7, оказываемой за счет бюджетных ассигнований, включая средства МБТ в бюджет ТФОМС на финансовое обеспечение дополнительных объемов медицинской помощи по видам и условиям ее оказ">
              <w:r>
                <w:rPr>
                  <w:color w:val="0000FF"/>
                </w:rPr>
                <w:t>&lt;1&gt;</w:t>
              </w:r>
            </w:hyperlink>
            <w:r>
              <w:t>, в том числе: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 финансовых затрат на единицу объема медицинской помощи за счет бюджетных ассигнований (без учета с</w:t>
            </w:r>
            <w:r>
              <w:t>редств МБТ в бюджет ТФОМС на предоставление медицинской помощи сверх базовой Программы ОМС)</w:t>
            </w:r>
          </w:p>
        </w:tc>
        <w:tc>
          <w:tcPr>
            <w:tcW w:w="136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 финансовых затрат на единицу объема медицинской помощи, оказываемой по Программе ОМС сверх базовой Программы ОМС за счет средств МБТ в бюджет ТФОМС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</w:t>
            </w:r>
            <w:r>
              <w:t xml:space="preserve"> бюджетных ассигнований, включая средства МБТ в бюджет ТФОМС на финансовое обеспечение медицинской помощи, оказываемой по Программе ОМС сверх базовой Программы ОМС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</w:t>
            </w:r>
            <w:r>
              <w:t xml:space="preserve"> по Программе ОМС сверх базовой Программы ОМС</w:t>
            </w:r>
          </w:p>
        </w:tc>
        <w:tc>
          <w:tcPr>
            <w:tcW w:w="170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бюджетных ассигнований, включая средства МБТ в бюджет ТФОМС на финансовое обеспечение медицинской помощи, оказываемой по Программе ОМС сверх базовой Программы ОМС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МБТ в бюджет ТФОМС на финансовое обеспечени</w:t>
            </w:r>
            <w:r>
              <w:t xml:space="preserve">е медицинской помощи, оказываемой по Программе ОМС сверх базовой Программы ОМС </w:t>
            </w:r>
            <w:hyperlink w:anchor="P6868" w:tooltip="&lt;2&gt; В объем иных межбюджетных трансфертов входят расходы на обеспечение функций администрирования ТФОМС, ведение дела страховыми медицинскими организациями, осуществляющими обязательное медицинское страхование в Республике Башкортостан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36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70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%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 = 5 + 6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7 = (5 * 8 + 6 * 9) / 4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 </w:t>
            </w:r>
            <w:hyperlink w:anchor="P6868" w:tooltip="&lt;2&gt; В объем иных межбюджетных трансфертов входят расходы на обеспечение функций администрирования ТФОМС, ведение дела страховыми медицинскими организациями, осуществляющими обязательное медицинское страхование в Республике Башкортостан.">
              <w:r>
                <w:rPr>
                  <w:color w:val="0000FF"/>
                </w:rPr>
                <w:t>&lt;2&gt;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5043,38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1500,13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20312275,01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6041805,88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100,0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t>I. Нормируемая медицинская помощь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3995376,18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21,8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5952201,44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98,5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1. Скорая медицинская помощь, включая скорую специализированную медицинскую помощь, не входящая в Программу ОМС </w:t>
            </w:r>
            <w:hyperlink w:anchor="P6869" w:tooltip="&lt;3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 устанав">
              <w:r>
                <w:rPr>
                  <w:color w:val="0000FF"/>
                </w:rPr>
                <w:t>&lt;3&gt;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0,0041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0,0041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19810,10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19810,10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80,78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325341,34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1,8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2256,58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2256,58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5,89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23716,70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89829,33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89829,33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53,82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216758,18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2.1.1. С профилактической и иными целями </w:t>
            </w:r>
            <w:hyperlink w:anchor="P6870" w:tooltip="&lt;4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&lt;4&gt;</w:t>
              </w:r>
            </w:hyperlink>
            <w:r>
              <w:t>, в том числе:</w:t>
            </w:r>
          </w:p>
        </w:tc>
        <w:tc>
          <w:tcPr>
            <w:tcW w:w="73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0,5166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0,1394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0,3772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665,05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719,66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644,87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100,30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243,25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403945,29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2,2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979678,00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16,2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628,17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628,17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1,19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4804,24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2.1.2. В связи с заболеваниями - обращений </w:t>
            </w:r>
            <w:hyperlink w:anchor="P6871" w:tooltip="&lt;5&gt; Законченные случаи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&lt;5&gt;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0,1142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0,0400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0,0743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1942,55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1470,73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2196,56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58,80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163,13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236829,80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1,3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656996,81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10,9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2.2. В условиях дневных стационаров </w:t>
            </w:r>
            <w:hyperlink w:anchor="P6872" w:tooltip="&lt;6&gt; Республика Башкортостан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ской п">
              <w:r>
                <w:rPr>
                  <w:color w:val="0000FF"/>
                </w:rPr>
                <w:t>&lt;6&gt;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 </w:t>
            </w:r>
            <w:hyperlink w:anchor="P6872" w:tooltip="&lt;6&gt; Республика Башкортостан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ской п">
              <w:r>
                <w:rPr>
                  <w:color w:val="0000FF"/>
                </w:rPr>
                <w:t>&lt;6&gt;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0,0015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0,0018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25861,00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20985,16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29771,11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31,08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54,97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125155,49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0,7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221407,76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3,7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4. Специализированная, в том </w:t>
            </w:r>
            <w:r>
              <w:lastRenderedPageBreak/>
              <w:t>числе высокотехнологичная, медицинская помощь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4.1. В условиях дневных стационаров </w:t>
            </w:r>
            <w:hyperlink w:anchor="P6872" w:tooltip="&lt;6&gt; Республика Башкортостан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ской п">
              <w:r>
                <w:rPr>
                  <w:color w:val="0000FF"/>
                </w:rPr>
                <w:t>&lt;6&gt;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  <w:vAlign w:val="center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4.2. В условиях круглосуточных стационаров,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0,0123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0,0044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0,0079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117669,54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162531,02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92437,87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721,07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729,15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2904104,26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15,9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2936658,75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48,6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0,0003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29199,70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29199,70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10,17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40967,19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14.1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5.2. В условиях дневного стационара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14.2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5.3. В условиях </w:t>
            </w:r>
            <w:r>
              <w:lastRenderedPageBreak/>
              <w:t>круглосуточного стационара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14.3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 xml:space="preserve">случаи </w:t>
            </w:r>
            <w:r>
              <w:lastRenderedPageBreak/>
              <w:t>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0,00013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0,00013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152822,42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152822,4</w:t>
            </w:r>
            <w:r>
              <w:lastRenderedPageBreak/>
              <w:t>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19,92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80231,77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1,3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6. Паллиативная медицинская помощь: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267,47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1077228,36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17,8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6.1. Первичная медицинская помощь, в том числе доврачебная и врачебная (включая ветеранов боевых действий) </w:t>
            </w:r>
            <w:hyperlink w:anchor="P6870" w:tooltip="&lt;4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&lt;4&gt;</w:t>
              </w:r>
            </w:hyperlink>
            <w:r>
              <w:t>, - всего,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0,0422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0,0422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898,98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898,98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37,96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152884,44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2,5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0,0366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0,0366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585,85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585,85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21,43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86320,34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1,4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бригадами,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16.2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0,0056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0,0056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2929,37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2929,37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16,53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66564,09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1,1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16.2.1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0,0011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2929,37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2929,37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3,29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13237,83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6.2. Паллиативная медицинская </w:t>
            </w:r>
            <w:r>
              <w:lastRenderedPageBreak/>
              <w:t>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0,0752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0,0752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3051,24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3051,24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229,51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924343,92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15,3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17.1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0,0034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3051,24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3051,24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10,25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41283,33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6.3. Паллиативная медицинская помощь в условиях дневного стационара </w:t>
            </w:r>
            <w:hyperlink w:anchor="P6873" w:tooltip="&lt;7&gt; Республика Башкортостан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(пункт 5.3), при этом объемы паллиативной медици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1687,12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6794894,94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33,5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7. Медицинские и иные государственные и муниципальные услуги (работы), оказываемые (выполняемые) </w:t>
            </w:r>
            <w:r>
              <w:lastRenderedPageBreak/>
              <w:t>в медицинских организациях, подведомственных Минздраву РБ и органам местного самоуправления соответственно, входящих в номенклатуру медицинских организаций, ут</w:t>
            </w:r>
            <w:r>
              <w:t xml:space="preserve">верждаемую Минздравом России (далее - подведомственные медицинские организации) </w:t>
            </w:r>
            <w:hyperlink w:anchor="P6874" w:tooltip="&lt;8&gt; Отражаются расходы подведомственных медицинских организаций на оказание медицинских и иных услуг (работ), не оплачиваемых по Программе ОМС, в том числе в центрах профилактики и борьбы со СПИДом, врачебно-физкультурных диспансерах, центрах охраны здоровья с">
              <w:r>
                <w:rPr>
                  <w:color w:val="0000FF"/>
                </w:rPr>
                <w:t>&lt;8&gt;</w:t>
              </w:r>
            </w:hyperlink>
            <w:r>
              <w:t>, за исключением медицинской помощи, оказываемой за счет средств ОМС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1383,32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5571333,94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27,4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8.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0,00087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0,00087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348295,19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348295,19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302,34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1223561,00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6,9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8.1. Не включенная в базовую Программу ОМС и предусмотренна</w:t>
            </w:r>
            <w:r>
              <w:lastRenderedPageBreak/>
              <w:t xml:space="preserve">я </w:t>
            </w:r>
            <w:hyperlink r:id="rId90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государственных гарантий бесплатного оказания гражданам медицинской помощи на 2026 год и на плановый пери</w:t>
            </w:r>
            <w:r>
              <w:t>од 2027 и 2028 годов, утверждаемой Постановлением Правительства Российской Федерации (далее - Программа государственных гарантий)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20.1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0,00087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0,00087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348295,19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348295,19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302,34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1223561,00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6,9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8.2. Дополнительные объемы высокотехнологичной медицинской помощи, включенной в базовую Программу ОМС в соответствии с </w:t>
            </w:r>
            <w:hyperlink r:id="rId91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 государственных гарантий </w:t>
            </w:r>
            <w:hyperlink w:anchor="P6875" w:tooltip="&lt;9&gt; Указываются расходы консолидированного бюджета Республики Башкортостан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 разде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9. Расходы на </w:t>
            </w:r>
            <w:r>
              <w:lastRenderedPageBreak/>
              <w:t>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9.1. Финансовое обеспечение расходов, не включенных в структуру тарифов на оплату медицинской помощи, предусмотренную в Программе ОМС (далее - тарифы ОМС)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21.1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9.2.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21.2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III. Дополнительны</w:t>
            </w:r>
            <w:r>
              <w:lastRenderedPageBreak/>
              <w:t>е меры социальной защиты (поддержки) отдельных категорий граждан, предоставляемые в соответствии с законодательством Российской Федерации и Республики Башкортостан, в том числе: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2364,24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9522003,90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46,9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10.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 </w:t>
            </w:r>
            <w:hyperlink w:anchor="P6876" w:tooltip="&lt;10&gt; Не включены бюджетные ассигнования федерального бюджета, направляемые в бюджет Республики Башкортостан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2327,58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9374360,86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46,2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 xml:space="preserve">11. Бесплатное (со скидкой) зубное протезирование </w:t>
            </w:r>
            <w:hyperlink w:anchor="P6877" w:tooltip="&lt;11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3005" w:type="dxa"/>
          </w:tcPr>
          <w:p w:rsidR="004C4F5B" w:rsidRDefault="00C318E6">
            <w:pPr>
              <w:pStyle w:val="ConsPlusNormal0"/>
            </w:pPr>
            <w:r>
              <w:t>12. Осуществление транспортировк</w:t>
            </w:r>
            <w:r>
              <w:lastRenderedPageBreak/>
              <w:t xml:space="preserve">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6877" w:tooltip="&lt;11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36,66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147643,04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</w:tbl>
    <w:p w:rsidR="004C4F5B" w:rsidRDefault="004C4F5B">
      <w:pPr>
        <w:pStyle w:val="ConsPlusNormal0"/>
        <w:sectPr w:rsidR="004C4F5B">
          <w:headerReference w:type="default" r:id="rId92"/>
          <w:footerReference w:type="default" r:id="rId93"/>
          <w:headerReference w:type="first" r:id="rId94"/>
          <w:footerReference w:type="first" r:id="rId9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17" w:name="P6867"/>
      <w:bookmarkEnd w:id="17"/>
      <w:r>
        <w:t>&lt;1&gt; Общий норматив финансовых затрат на единицу объема медицинской помощи в графе 7, оказываемой за счет бюджетных ассигнований, включая средства МБТ в бюджет ТФОМС на финансовое обеспечение дополнительных объемов медицинск</w:t>
      </w:r>
      <w:r>
        <w:t>ой помощи по видам и условиям ее оказания, предоставляемой по Программе ОМС сверх установленных базовой Программой ОМС, рассчитывается как сумма производных норматива объема медицинской помощи в графе 5 на норматив финансовых затрат на единицу объема медиц</w:t>
      </w:r>
      <w:r>
        <w:t xml:space="preserve">инской помощи в графе 8 и норматива объема медицинской помощи, оказываемой по Программе ОМС сверх базовой Программы ОМС в графе 6, на норматив финансовых затрат на единицу объема медицинской помощи, оказываемой по Программе ОМС сверх базовой Программы ОМС </w:t>
      </w:r>
      <w:r>
        <w:t>в графе 9, разделенная на общий норматив объема медицинской помощи в графе 4.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18" w:name="P6868"/>
      <w:bookmarkEnd w:id="18"/>
      <w:r>
        <w:t>&lt;2&gt; В объем иных межбюджетных трансфертов входят расходы на обеспечение функций администрирования ТФОМС, ведение дела страховыми медицинскими организациями, осуществляющими обяза</w:t>
      </w:r>
      <w:r>
        <w:t>тельное медицинское страхование в Республике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19" w:name="P6869"/>
      <w:bookmarkEnd w:id="19"/>
      <w:r>
        <w:t>&lt;3&gt;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</w:t>
      </w:r>
      <w:r>
        <w:t>авиационной эвакуации, осуществляемой воздушными судами устанавливаются Республикой Башкортостан. Средний норматив финансовых затрат за счет средств соответствующих бюджетов - на один случай с учетом реальной потребности (за исключением расходов на авиацио</w:t>
      </w:r>
      <w:r>
        <w:t>нные работы).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20" w:name="P6870"/>
      <w:bookmarkEnd w:id="20"/>
      <w:r>
        <w:t>&lt;4&gt;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</w:t>
      </w:r>
      <w:r>
        <w:t>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помощи, в том числе посещения на дому выездными па</w:t>
      </w:r>
      <w:r>
        <w:t>тронажными бригадами, для которых устанавливаются отдельные нормативы (пункт 5.1); при этом объемы паллиативной медицинской помощи, оказанной в амбулаторных условиях и на дому, учитываются в посещениях с профилактической и иными целями (пункт 2.1.1).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21" w:name="P6871"/>
      <w:bookmarkEnd w:id="21"/>
      <w:r>
        <w:t>&lt;5&gt; Законченные случаи лечения заболевания в амбулаторных условиях с кратностью посещений по поводу одного заболевания не менее 2.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22" w:name="P6872"/>
      <w:bookmarkEnd w:id="22"/>
      <w:r>
        <w:t>&lt;6&gt; Республика Башкортостан устанавливает раздельные нормативы объема и стоимости единицы объема для оказываемой в условиях д</w:t>
      </w:r>
      <w:r>
        <w:t>невного стационара первичной медико-санитарной помощи и специализированной медицинской помощи, включающие случаи оказания медицинской помощи по профилю "медицинская реабилитация" и случаи оказания паллиативной медицинской помощи в условиях дневного стацион</w:t>
      </w:r>
      <w:r>
        <w:t>ара, с учетом реальной потребности населения, а также общие нормативы объема и стоимости единицы объема медицинской помощи в условиях дневного стационара.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23" w:name="P6873"/>
      <w:bookmarkEnd w:id="23"/>
      <w:r>
        <w:t>&lt;7&gt; Республика Башкортостан с учетом реальной потребности вправе устанавливать отдельные нормативы об</w:t>
      </w:r>
      <w:r>
        <w:t>ъема и стоимости единицы объема для оказываемой в условиях дневного стационара паллиативной медицинской помощи (пункт 5.3), при этом объемы паллиативной медицинской помощи, оказанной в дневном стационаре, учитываются в случаях лечения в условиях дневного с</w:t>
      </w:r>
      <w:r>
        <w:t>тационара (пункты 2.2; 3; 4.1).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24" w:name="P6874"/>
      <w:bookmarkEnd w:id="24"/>
      <w:r>
        <w:t>&lt;8&gt; Отражаются расходы подведомственных медицинских организаций на оказание медицинских и иных услуг (работ), не оплачиваемых по Программе ОМС, в том числе в центрах профилактики и борьбы со СПИДом, врачебно-физкультурных ди</w:t>
      </w:r>
      <w:r>
        <w:t>спансерах, центрах охраны здоровья семьи и репродукции, медико-генетических центрах (консультациях) и в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</w:t>
      </w:r>
      <w:r>
        <w:t>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</w:t>
      </w:r>
      <w:r>
        <w:t xml:space="preserve">стических исследований, проводимых по заболеваниям, указанным в </w:t>
      </w:r>
      <w:hyperlink r:id="rId9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разделе III</w:t>
        </w:r>
      </w:hyperlink>
      <w:r>
        <w:t xml:space="preserve"> Программы государственных гарантий, финансовое обеспечение которых осуществляется за счет средств обязательного медицинского стра</w:t>
      </w:r>
      <w:r>
        <w:t xml:space="preserve">хования в рамках базовой Программы ОМС), в медицинских информационно-аналитических центрах, бюро медицинской статистики, на станциях переливания крови (в центрах крови) и отделениях переливания крови (отделениях трансфузиологии) медицинских организаций, в </w:t>
      </w:r>
      <w:r>
        <w:t xml:space="preserve">домах ребенка, включая специализированные, в молочных </w:t>
      </w:r>
      <w:r>
        <w:lastRenderedPageBreak/>
        <w:t>кухнях и прочих медицинских организациях, входящих в номенклатуру медицинских организаций, утверждаемую Минздравом России (за исключением первичной медико-санитарной помощи, включенной в базовую Програм</w:t>
      </w:r>
      <w:r>
        <w:t>му ОМС).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25" w:name="P6875"/>
      <w:bookmarkEnd w:id="25"/>
      <w:r>
        <w:t>&lt;9&gt; Указываются расходы консолидированного бюджета Республики Башкортостан,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</w:t>
      </w:r>
      <w:r>
        <w:t xml:space="preserve">огласно </w:t>
      </w:r>
      <w:hyperlink r:id="rId9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разделу I</w:t>
        </w:r>
      </w:hyperlink>
      <w:r>
        <w:t xml:space="preserve"> приложения N 1 к Программе государственных гарантий, в дополнение к объемам высокотехнологичной медицинской помощи, предоставляемым в рамках Программы ОМС.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26" w:name="P6876"/>
      <w:bookmarkEnd w:id="26"/>
      <w:r>
        <w:t>&lt;10&gt; Не включены бюджетные асси</w:t>
      </w:r>
      <w:r>
        <w:t>гнования федерального бюджета, направляемые в бюджет Республики Башкортостан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(с 50-пр</w:t>
      </w:r>
      <w:r>
        <w:t>оцентной скидкой от стоимости) обеспечению лекарственными препаратами и медицинскими изделиями по рецептам врачей при амбулаторном лечении, а также специализированными продуктами лечебного питания для детей-инвалидов; иные МБТ на финансовое обеспечение рас</w:t>
      </w:r>
      <w:r>
        <w:t>ходов по обеспечению пациентов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</w:t>
      </w:r>
      <w:r>
        <w:t>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</w:t>
      </w:r>
      <w:r>
        <w:t>кже после трансплантации органов и (или) тканей.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27" w:name="P6877"/>
      <w:bookmarkEnd w:id="27"/>
      <w:r>
        <w:t>&lt;11&gt;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</w:t>
      </w:r>
      <w:r>
        <w:t xml:space="preserve">ельной почечной терапии и обратно за счет средств, предусмотренных в консолидированном бюджете Республики Башкортостан по кодам бюджетной классификации Российской Федерации </w:t>
      </w:r>
      <w:hyperlink r:id="rId98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0900</w:t>
        </w:r>
      </w:hyperlink>
      <w:r>
        <w:t xml:space="preserve"> "Здравоохранение" и </w:t>
      </w:r>
      <w:hyperlink r:id="rId99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1000</w:t>
        </w:r>
      </w:hyperlink>
      <w:r>
        <w:t xml:space="preserve"> "Социальная политика" (Приказ Министерства финансов Российской Федерации от 24 мая 2022 года N 82н) не Минздраву РБ, а иным республиканским исполнительным органам, бюджетные ассигнования на указанные цели не включаются в стоимость Программы и соответствую</w:t>
      </w:r>
      <w:r>
        <w:t>щий подушевой норматив ее финансового обеспечения, а отражаются в пояснительной записке к Программе и сопровождаются выпиской из закона о бюджете Республики Башкортостан с указанием размера бюджетных ассигнований, предусмотренных на вышеуказанные цели, и н</w:t>
      </w:r>
      <w:r>
        <w:t>аименования республиканского органа исполнительной власти, которому они предусмотрены.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4.1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</w:t>
      </w:r>
      <w:r>
        <w:t>027 и 2028 годов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</w:pPr>
      <w:bookmarkStart w:id="28" w:name="P6891"/>
      <w:bookmarkEnd w:id="28"/>
      <w:r>
        <w:t>УТВЕРЖДЕННАЯ СТОИМОСТЬ</w:t>
      </w:r>
    </w:p>
    <w:p w:rsidR="004C4F5B" w:rsidRDefault="00C318E6">
      <w:pPr>
        <w:pStyle w:val="ConsPlusTitle0"/>
        <w:jc w:val="center"/>
      </w:pPr>
      <w:r>
        <w:t>ТЕРРИТОРИАЛЬНОЙ ПРОГРАММЫ ОБЯЗАТЕЛЬНОГО МЕДИЦИНСКОГО</w:t>
      </w:r>
    </w:p>
    <w:p w:rsidR="004C4F5B" w:rsidRDefault="00C318E6">
      <w:pPr>
        <w:pStyle w:val="ConsPlusTitle0"/>
        <w:jc w:val="center"/>
      </w:pPr>
      <w:r>
        <w:t>СТРАХОВАНИЯ В РЕСПУБЛИКЕ БАШКОРТОСТАН НА 2026 ГОД</w:t>
      </w:r>
    </w:p>
    <w:p w:rsidR="004C4F5B" w:rsidRDefault="00C318E6">
      <w:pPr>
        <w:pStyle w:val="ConsPlusTitle0"/>
        <w:jc w:val="center"/>
      </w:pPr>
      <w:r>
        <w:t>И НА ПЛАНОВЫЙ ПЕРИОД 2027 И 2028 ГОДОВ ПО ВИДАМ И УСЛОВИЯМ</w:t>
      </w:r>
    </w:p>
    <w:p w:rsidR="004C4F5B" w:rsidRDefault="00C318E6">
      <w:pPr>
        <w:pStyle w:val="ConsPlusTitle0"/>
        <w:jc w:val="center"/>
      </w:pPr>
      <w:r>
        <w:t>ЕЕ ОКАЗАНИЯ НА 2026 ГОД</w:t>
      </w:r>
    </w:p>
    <w:p w:rsidR="004C4F5B" w:rsidRDefault="004C4F5B">
      <w:pPr>
        <w:pStyle w:val="ConsPlusNormal0"/>
      </w:pPr>
    </w:p>
    <w:p w:rsidR="004C4F5B" w:rsidRDefault="004C4F5B">
      <w:pPr>
        <w:pStyle w:val="ConsPlusNormal0"/>
        <w:sectPr w:rsidR="004C4F5B">
          <w:headerReference w:type="default" r:id="rId100"/>
          <w:footerReference w:type="default" r:id="rId101"/>
          <w:headerReference w:type="first" r:id="rId102"/>
          <w:footerReference w:type="first" r:id="rId10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4"/>
        <w:gridCol w:w="2492"/>
        <w:gridCol w:w="925"/>
        <w:gridCol w:w="1601"/>
        <w:gridCol w:w="1690"/>
        <w:gridCol w:w="1651"/>
        <w:gridCol w:w="1509"/>
        <w:gridCol w:w="1182"/>
        <w:gridCol w:w="1509"/>
        <w:gridCol w:w="1677"/>
        <w:gridCol w:w="774"/>
      </w:tblGrid>
      <w:tr w:rsidR="004C4F5B">
        <w:tc>
          <w:tcPr>
            <w:tcW w:w="107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49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96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02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Объем медицинской помощи в расчете на 1 жителя (норматив объем</w:t>
            </w:r>
            <w:r>
              <w:t>ов предоставления медицинской помощи в расчете на 1 застрахованное лицо)</w:t>
            </w:r>
          </w:p>
        </w:tc>
        <w:tc>
          <w:tcPr>
            <w:tcW w:w="141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314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Подушевые нормативы финансирования Программы ОМС</w:t>
            </w:r>
          </w:p>
        </w:tc>
        <w:tc>
          <w:tcPr>
            <w:tcW w:w="3656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Стоимость</w:t>
            </w:r>
            <w:r>
              <w:t xml:space="preserve"> Программы ОМС по источникам ее финансового обеспечения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06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бюджета Республики Башкортостан, руб.</w:t>
            </w:r>
          </w:p>
        </w:tc>
        <w:tc>
          <w:tcPr>
            <w:tcW w:w="124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ОМС, руб.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бюджета Республики Башкортостан, тыс. руб.</w:t>
            </w:r>
          </w:p>
        </w:tc>
        <w:tc>
          <w:tcPr>
            <w:tcW w:w="175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средства ОМС, тыс. руб.</w:t>
            </w:r>
          </w:p>
        </w:tc>
        <w:tc>
          <w:tcPr>
            <w:tcW w:w="822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III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Медицинская помощь в рамках Программы ОМС: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26857,06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103024433,68</w:t>
            </w:r>
          </w:p>
        </w:tc>
        <w:tc>
          <w:tcPr>
            <w:tcW w:w="822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 (сумма строк 31 + 39 + 47)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0,2610000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5656,34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1476,31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5663149,92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38418321,69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 (сумма строк 33.1 + 41.1 + 49.1)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0,2601680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2895,71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753,37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2889952,45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для проведения </w:t>
            </w:r>
            <w:r>
              <w:lastRenderedPageBreak/>
              <w:t>диспансеризации (сумма строк 33.2 + 41.2 + 49.2)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 xml:space="preserve">комплексные </w:t>
            </w:r>
            <w:r>
              <w:lastRenderedPageBreak/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0,4399480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3463,41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1523,72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5845028,68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 (сумма строк 33.2.1 + 41.2.1 + 49.2.1)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2605,71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132,26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507354,77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 (сумма строк 33.3 + 41.3 + 49.3)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0,1457090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2145,35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312,60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1199129,91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0,0745870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3387,77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252,68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969302,28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0,0711220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842,40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59,91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229827,63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посещений с иными целями (сумма строк 33.4 + 41.4 + 49.4)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3,0142698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510,95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1540,15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5908057,32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неотложной форме (сумма строк 33.5 + 41.5 + 49.5)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0,5400000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1165,23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629,22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2413713,99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связи с заболеваниями (сумма строк 33.6 + 41.6 + 49.6)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1,4139408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2295,76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3246,07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12452006,58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0,0806670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421,31</w:t>
            </w:r>
          </w:p>
        </w:tc>
        <w:tc>
          <w:tcPr>
            <w:tcW w:w="106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33,99</w:t>
            </w: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130370,26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консультация с </w:t>
            </w:r>
            <w:r>
              <w:lastRenderedPageBreak/>
              <w:t>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23.6.2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0,0305550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372,96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11,40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43714,19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2666049,83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компьютерная томография (сумма строк 33.7.1 + 41.7.1 + 49.7.1)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0,0577320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3813,74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220,17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844596,86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 (сумма строк 33.7.2 + 41.7.2 + 49.7.2)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0,0220330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5207,31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114,73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440117,66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 (сумма строк 33.7.3 + 41.7.3 + 49.7.3)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0,1224080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822,66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100,70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386286,87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 (сумма строк 33.7.4 + 41.7.4 + 49.7.4)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0,0353700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1508,46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53,35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204668,56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молекулярно-генетическое исследование с целью диагностики онкологических заболеваний (сумма </w:t>
            </w:r>
            <w:r>
              <w:lastRenderedPageBreak/>
              <w:t>строк 33.7.5 + 41.7.5 + 49.7.5)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23.7.5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0,0014920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11858,76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17,69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67871,87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строк 33.7.6 + 41.7.6 + 49.7.6)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2924,54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79,26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304058,59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ПЭТ-КТ (сумма строк 33.7.7 + 41.7.7 + 49.7.7)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0,0020810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36242,02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75,42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289311,87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ОФЭКТ/КТ (сумма строк 33.7.8 + 41.7.8 + 49.7.8)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0,0037830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5389,30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20,39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78207,82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0,0006470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16092,15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10,41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39939,26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0,0012410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1222,45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1,52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5819,49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0,0006220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2167,21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1,35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5170,98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2.1.8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 (сумма строк 33.8 + 41.8 + 49.8),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1065,53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224,06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859484,56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2.1.8.1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школа сахарного диабета (сумма строк 33.8.1 + 41.8.1 + 49.8.1)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1569,01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8,82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33825,54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диспансерное наблюдение (сумма строк 33.9 + 41.9 + 49.9), в том числе по поводу: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3452,87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951,30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3649202,60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онкологических заболеваний (сумма строк 33.9.1 + 41.9.1 + 49.9.1)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4803,86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216,41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830168,94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сахарного диабета (сумма строк 33.9.2 + 41.9.2 + 49.9.2)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0,0598000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2088,36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124,88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479057,76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 (сумма строк 33.9.3 + 41.9.3 + 49.9.3)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23.9.3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0,1389830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4081,90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567,31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2176233,13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 (сумма строк 33.10 + 41.10 + 49.10),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0,0180570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1229,19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22,20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85142,73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 (сумма строк 33.10.1 + 41.10.1 + 49.10.1)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0,0009700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4049,74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3,93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15068,85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пациентов с артериальной </w:t>
            </w:r>
            <w:r>
              <w:lastRenderedPageBreak/>
              <w:t>гипертензией (сумма строк 33.10.2 + 41.10.2 + 49.10.2)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23.10.2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0,0170870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1069,08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18,27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70073,88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здоровья, включая диспансерное наблюдение (сумма строк 33.9 + 41.9 + 49.9)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1860,35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61,08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234293,35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 (сумма строк 34 + 42 + 50)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23.12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2602,05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56,38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216259,70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строк 34 + 42 + 50),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0,0712837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36002,37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2566,38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9844716,21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 (сумма строк 34.1 + 42.1 + 50.1)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0,0144826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89653,38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1298,42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4980762,61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 (сумма строк 34.2 + 42.2 + 50.2)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130682,23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2566,38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9844716,21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для оказания медицинской помощи </w:t>
            </w:r>
            <w:r>
              <w:lastRenderedPageBreak/>
              <w:t>больным с вирусным гепатитом C медицинскими организациями (сумма строк 34.3 + 42.3 + 50.3)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24.3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69652,85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89,71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344141,10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 (сумма строк 34.4 + 42.4 + 50.4)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24.4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0,0000571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213308,72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12,18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46714,61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(сумма строк 35 + 43 + 51),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0,1848057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67134,50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11679,39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44802479,46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 (сумма строк 35.1 + 43.1 + 51.1)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114249,40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1172,77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4498778,98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 (сумма строк 35.2 + 43.2 + 51.2)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186216,63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433,33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1662251,01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 (сумма строк 35.3 + 43.3 + 51.3)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287667,95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123,70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474505,99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эндоваскулярная деструкция дополнительных </w:t>
            </w:r>
            <w:r>
              <w:lastRenderedPageBreak/>
              <w:t>проводящих путей и аритмогенных зон сердца (сумма строк 35.4 + 43.4 + 51.4)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25.4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389698,27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73,65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282534,87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 или эндартерэктомия) (сумма строк 35.5 + 43.5 + 51.5)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234176,22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110,53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424000,68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трансплантация почки (сумма строк 35.6 + 43.6 + 51.6)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1441620,55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36,04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138252,42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 (сумма строк 35.6 + 43.6 + 51.6)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0,0044298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283825,70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1257,30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4823050,05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Медицинская реабилитация (сумма строк 36 + 44 + 52):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2271523,34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амбулаторных условиях (сумма строк 36.1 + 44.1 + 52.1)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посещение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0,0033710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30131,31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101,57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389635,49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 (сумма строк 36.2 + 44.2 + 52.2)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0,0028130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33140,47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93,22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357610,41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специализированная, в том числе высокотехнологичная, медицинская помощь в </w:t>
            </w:r>
            <w:r>
              <w:lastRenderedPageBreak/>
              <w:t>условиях круглосуточного стационара (сумма строк 36.3 + 44.3 + 52.3)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26.3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0,0060059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66161,76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397,36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1524277,44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Паллиативная медицинская помощь &lt;9&gt;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первичная медицинская помощь, в том числе доврачебная и врачебная </w:t>
            </w:r>
            <w:hyperlink w:anchor="P9568" w:tooltip="&lt;7&gt; Указываются расходы консолидированного бюджета Республики Башкортостан на приобретение медицинского оборудования для медицинских организаций, работающих в системе ОМС, сверх базовой Программы ОМС.">
              <w:r>
                <w:rPr>
                  <w:color w:val="0000FF"/>
                </w:rPr>
                <w:t>&lt;7&gt;</w:t>
              </w:r>
            </w:hyperlink>
            <w:r>
              <w:t xml:space="preserve"> (равно строке 53.1),</w:t>
            </w:r>
            <w:r>
              <w:t xml:space="preserve">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898,98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39,85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152884,44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6.1.1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 (равно строке 53.1.1)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585,85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22,50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86320,34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6.1.2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 (равно строке 53.1.2)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2929,37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17,35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66564,09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оказываемая в стационарных условиях (включая койки паллиативной медицинской помощи и койки сестринского ухода) (равно строке 53.2)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3051,24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240,96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924343,92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оказываемая в условиях дневного стационара (равно строке 53.3)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Расходы на ведение дела СМО (сумма строк 37 + 45 + 54)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237,48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910980,07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Иные расходы (равно строке 55)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расходы на обеспечение выполнения Территориальным фондом обязательного медицинского страхования Республики Башкортостан своих функций (равно строке 55.1)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29.1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9,39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36034,63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IV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Медицинская помощь, предоставляемая в рамках базовой Программы ОМС застрахованным лицам, - из строки 20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25282,04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96982627,80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0,2610000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5656,34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1476,31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5663149,92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амбулаторных условиях: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9588,47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36781646,89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0,2601680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2895,71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753,37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2889952,45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проведения диспансеризации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0,4399480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3463,41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1523,72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5845028,68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для проведения </w:t>
            </w:r>
            <w:r>
              <w:lastRenderedPageBreak/>
              <w:t>углубленной диспансеризации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33.2.1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 xml:space="preserve">комплексные </w:t>
            </w:r>
            <w:r>
              <w:lastRenderedPageBreak/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0,0507580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2605,71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132,26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507354,77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0,1457090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2145,35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312,60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1199129,91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0,0745870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3387,77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252,68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969302,28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0,0711220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842,40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59,91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229827,63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посещений с иными целями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2,6182380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490,70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1284,76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4928379,32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неотложной форме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0,5400000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1165,23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629,22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2413713,99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связи с заболеваниями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1,3359690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2301,55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3074,80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11795009,77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0,0806670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421,31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33,99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130370,26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33.6.2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0,0305550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372,96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11,40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43714,19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проведение отдельных диагностических (лабораторных) </w:t>
            </w:r>
            <w:r>
              <w:lastRenderedPageBreak/>
              <w:t>исследований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33.7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2666049,83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0,0577320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3813,74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220,17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844596,86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0,0220330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5207,31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114,73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440117,66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0,1224080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822,66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100,70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386286,87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0,0353700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1508,46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53,35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204668,56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2.1.7.5.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0,0014920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11858,76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17,69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67871,87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2924,54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79,26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304058,59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ПЭТ-КТ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0,0020810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36242,02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75,42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289311,87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ОФЭКТ/КТ/сцинтиграфия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0,0037830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5389,30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20,39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78207,82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0,0006470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16092,15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10,41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39939,26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2.1.7.10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0,0012410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1222,45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1,52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5819,49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0,0006220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2167,21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1,35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5170,98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1065,53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224,06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859484,56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2.1.8.1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33.8.1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1569,01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8,82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33825,54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3452,87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951,30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3649202,60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33.9.1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4803,86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216,41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830168,94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33.9.2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0,0598000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2088,36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124,88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479057,76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33.9.3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0,1389830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4081,90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567,31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2176233,13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0,0180570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1229,19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22,20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85142,73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33.10.1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0,0009700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4049,74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3,93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15068,85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пациентов с </w:t>
            </w:r>
            <w:r>
              <w:lastRenderedPageBreak/>
              <w:t>артериальной гипертензией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33.10.2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 xml:space="preserve">комплексные </w:t>
            </w:r>
            <w:r>
              <w:lastRenderedPageBreak/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0,0170870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1069,08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18,27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70073,88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1860,35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61,08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234293,35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2602,05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56,38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216259,70</w:t>
            </w:r>
          </w:p>
        </w:tc>
        <w:tc>
          <w:tcPr>
            <w:tcW w:w="822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0,0693450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36176,58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2508,66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9623308,45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0,0143880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88877,26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1278,77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4905382,04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34.2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130682,23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96,84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371463,82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34.3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69652,85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89,71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344141,10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34.4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0,0000571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213308,72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12,18</w:t>
            </w: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46714,61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0,1765240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61826,42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10913,85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41865820,71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114249,40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1172,77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4498778,98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186216,63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433,33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1662251,01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287667,95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123,70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474505,99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389698,27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73,65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282534,87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234176,22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110,53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424000,68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1441620,55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36,04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138252,42</w:t>
            </w:r>
          </w:p>
        </w:tc>
        <w:tc>
          <w:tcPr>
            <w:tcW w:w="822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0,0044298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283825,70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1257,30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4823050,05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2191291,57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36.1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0,0033710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30131,31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101,57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389635,49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36.2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0,0028130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33140,47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93,22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357610,41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36.3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0,0058690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64140,90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376,44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1444045,67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Расходы на ведение дела СМО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223,52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857410,26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Медицинская помощь по видам и заболеваниям, установленным базовой Программой ОМС (за счет межбюджетных трансфертов бюджета Республики Башкортостан и прочих поступлений)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Первичная медико-санитарная помощь, за исключением медицинской </w:t>
            </w:r>
            <w:r>
              <w:lastRenderedPageBreak/>
              <w:t>реабилитации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проведения диспансеризации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посещений с иными целями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неотложной форме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связи с заболеваниями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41.6.1.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2.1.6.2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41.6.2.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патологоанатомическое исследование биопсийного (операционного) материала с целью диагностики </w:t>
            </w:r>
            <w:r>
              <w:lastRenderedPageBreak/>
              <w:t>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41.7.6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ПЭТ-КТ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ОФЭКТ/КТ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2.1.8.1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41.8.1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41.9.1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2.1.9.2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41.9.2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41.9.3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41.10.1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41.10.2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для медицинской </w:t>
            </w:r>
            <w:r>
              <w:lastRenderedPageBreak/>
              <w:t>помощи при экстракорпоральном оплодотворении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42.2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42.3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42.4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эндоваскулярная деструкция дополнительных проводящих путей и аритмогенных зон </w:t>
            </w:r>
            <w:r>
              <w:lastRenderedPageBreak/>
              <w:t>сердца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43.4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44.1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44.2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44.3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Расходы на ведение дела СМО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Медицинская помощь по видам и заболеваниям, не установленным базовой Программой ОМС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1575,02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6041805,88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проведения диспансеризации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посещений с иными целями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0,3960318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644,87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255,39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979678,00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неотложной форме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связи с заболеваниями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0,0779718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2196,56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171,27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656996,81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2.1.6.1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49.6.1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49.6.2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молекулярно-генетическое исследование с целью диагностики </w:t>
            </w:r>
            <w:r>
              <w:lastRenderedPageBreak/>
              <w:t>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49.7.5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ПЭТ-КТ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ОФЭКТ/КТ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2.1.8.1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49.8.1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49.9.1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49.9.2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49.9.3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49.10.1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49.10.2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В условиях дневных стационаров (первичная медико-санитарная помощь, специализированная медицинская помощь), </w:t>
            </w:r>
            <w:r>
              <w:lastRenderedPageBreak/>
              <w:t>за исключением медицинской реабилитации,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0,0019387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29771,11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57,72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221407,76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50.1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207659,96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19,65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75380,57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50.2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50.3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50.4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0,0082817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92437,87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765,55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2936658,75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20,92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80231,77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52.2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специализированная, в том числе высокотехнологичная, медицинская помощь в условиях круглосуточного </w:t>
            </w:r>
            <w:r>
              <w:lastRenderedPageBreak/>
              <w:t>стационара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52.3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152822,42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20,92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80231,77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Паллиативная медицинская помощь в стационарных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первичная медицинская помощь, в том числе доврачебная и врачебная </w:t>
            </w:r>
            <w:hyperlink w:anchor="P9568" w:tooltip="&lt;7&gt; Указываются расходы консолидированного бюджета Республики Башкортостан на приобретение медицинского оборудования для медицинских организаций, работающих в системе ОМС, сверх базовой Программы ОМС.">
              <w:r>
                <w:rPr>
                  <w:color w:val="0000FF"/>
                </w:rPr>
                <w:t>&lt;7&gt;</w:t>
              </w:r>
            </w:hyperlink>
            <w:r>
              <w:t>, - всего, включая: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  <w:r>
              <w:t>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898,98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39,85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152884,44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6.1.1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53.1.1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585,85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22,50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86320,34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6.1.2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53.1.2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2929,37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17,35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66564,09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3051,24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240,96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924343,92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оказываемая в условиях дневного стационара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Расходы на ведение дела СМО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13,96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53569,81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Иные расходы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 xml:space="preserve">расходы на обеспечение выполнения Территориальным фондом обязательного </w:t>
            </w:r>
            <w:r>
              <w:lastRenderedPageBreak/>
              <w:t>медицинского страхования Республики Башкортостан своих функций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55.1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9,39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36034,63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2494" w:type="dxa"/>
          </w:tcPr>
          <w:p w:rsidR="004C4F5B" w:rsidRDefault="00C318E6">
            <w:pPr>
              <w:pStyle w:val="ConsPlusNormal0"/>
            </w:pPr>
            <w:r>
              <w:t>Итого (сумма строк 01 + 19 + 20)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6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26857,06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103024433,68</w:t>
            </w:r>
          </w:p>
        </w:tc>
        <w:tc>
          <w:tcPr>
            <w:tcW w:w="82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</w:tbl>
    <w:p w:rsidR="004C4F5B" w:rsidRDefault="004C4F5B">
      <w:pPr>
        <w:pStyle w:val="ConsPlusNormal0"/>
        <w:sectPr w:rsidR="004C4F5B">
          <w:headerReference w:type="default" r:id="rId104"/>
          <w:footerReference w:type="default" r:id="rId105"/>
          <w:headerReference w:type="first" r:id="rId106"/>
          <w:footerReference w:type="first" r:id="rId10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&lt;1&gt; Без учета финансовых средств консолидированного бюджета Республики Башкортостан на приобретение оборудования для медицинских организаций, работающих в системе ОМС (затраты, не вошедшие в тариф). Средние нормативы объема</w:t>
      </w:r>
      <w:r>
        <w:t xml:space="preserve"> оказания и средние нормативы финансовых затрат на единицу объема медицинской помощи - за счет бюджетных ассигнований бюджета Республики Башкортостан и местных бюджетов (в случае передачи Минздравом РБ соответствующих полномочий в сфере охраны здоровья гра</w:t>
      </w:r>
      <w:r>
        <w:t>ждан Российской Федерации для осуществления органами местного самоуправления).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&lt;2&gt; Нормативы объема скорой медицинской помощи и нормативы финансовых затрат на один вызов скорой медицинской помощи устанавливаются Республикой Башкортостан. Средний норматив ф</w:t>
      </w:r>
      <w:r>
        <w:t>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с учетом реальной пот</w:t>
      </w:r>
      <w:r>
        <w:t>ребности (за исключением расходов на авиационные работы) устанавливаются Республикой Башкортостан за счет средств бюджета Республики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&lt;3&gt; Включая посещения, связанные с профилактическими мероприятиями, в том числе при проведении профилактическ</w:t>
      </w:r>
      <w:r>
        <w:t>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</w:t>
      </w:r>
      <w:r>
        <w:t>ких средств и психотропных веществ.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&lt;4&gt; Законченные случаи лечения заболевания в амбулаторных условиях с кратностью посещений по поводу одного заболевания не менее 2.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&lt;5&gt; Республика Башкортостан вправе устанавливать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па</w:t>
      </w:r>
      <w:r>
        <w:t>ллиативной медицинской помощи в условиях дневного стационара, а также для медицинской реабилитации.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&lt;6&gt; Нормативы объема и стоимости единицы объема медицинской помощи, оказываемой в условиях дневных стационаров (общие для первичной медико-санитарной помощи</w:t>
      </w:r>
      <w:r>
        <w:t xml:space="preserve"> и специализированной медицинской помощи, включая случаи оказания паллиативной медицинской помощи в условиях дневного стационара), устанавливаются Республикой Башкортостан на основании соответствующих нормативов Программы государственных гарантий.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29" w:name="P9568"/>
      <w:bookmarkEnd w:id="29"/>
      <w:r>
        <w:t>&lt;7&gt; Указ</w:t>
      </w:r>
      <w:r>
        <w:t>ываются расходы консолидированного бюджета Республики Башкортостан на приобретение медицинского оборудования для медицинских организаций, работающих в системе ОМС, сверх базовой Программы ОМС.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&lt;8&gt; Включены в норматив объема первичной медико-санитарной помо</w:t>
      </w:r>
      <w:r>
        <w:t>щи в амбулаторных условиях в случае включения паллиативной медицинской помощи в Программу ОМС сверх базовой Программы ОМС с соответствующим платежом Республики Башкортостан.</w:t>
      </w: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C318E6">
      <w:pPr>
        <w:pStyle w:val="ConsPlusNormal0"/>
        <w:jc w:val="right"/>
        <w:outlineLvl w:val="1"/>
      </w:pPr>
      <w:r>
        <w:t>Приложение N 5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</w:t>
      </w:r>
      <w:r>
        <w:t>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</w:pPr>
      <w:bookmarkStart w:id="30" w:name="P9583"/>
      <w:bookmarkEnd w:id="30"/>
      <w:r>
        <w:t>УТВЕРЖДЕННАЯ СТОИМОСТЬ</w:t>
      </w:r>
    </w:p>
    <w:p w:rsidR="004C4F5B" w:rsidRDefault="00C318E6">
      <w:pPr>
        <w:pStyle w:val="ConsPlusTitle0"/>
        <w:jc w:val="center"/>
      </w:pPr>
      <w:r>
        <w:t>ПРОГРАММЫ ГОСУДАРСТВЕННЫХ ГАРАНТИЙ БЕСПЛАТНОГО ОКАЗАНИЯ</w:t>
      </w:r>
    </w:p>
    <w:p w:rsidR="004C4F5B" w:rsidRDefault="00C318E6">
      <w:pPr>
        <w:pStyle w:val="ConsPlusTitle0"/>
        <w:jc w:val="center"/>
      </w:pPr>
      <w:r>
        <w:lastRenderedPageBreak/>
        <w:t>ГРАЖДАНАМ МЕДИЦИНСКОЙ ПОМОЩИ В РЕСПУБЛИКЕ БАШКОРТОСТАН</w:t>
      </w:r>
    </w:p>
    <w:p w:rsidR="004C4F5B" w:rsidRDefault="00C318E6">
      <w:pPr>
        <w:pStyle w:val="ConsPlusTitle0"/>
        <w:jc w:val="center"/>
      </w:pPr>
      <w:r>
        <w:t>НА 2026 ГОД И НА ПЛ</w:t>
      </w:r>
      <w:r>
        <w:t>АНОВЫЙ ПЕРИОД 2027 И 2028 ГОДОВ ПО ВИДАМ</w:t>
      </w:r>
    </w:p>
    <w:p w:rsidR="004C4F5B" w:rsidRDefault="00C318E6">
      <w:pPr>
        <w:pStyle w:val="ConsPlusTitle0"/>
        <w:jc w:val="center"/>
      </w:pPr>
      <w:r>
        <w:t>И УСЛОВИЯМ ЕЕ ОКАЗАНИЯ ЗА СЧЕТ БЮДЖЕТНЫХ АССИГНОВАНИЙ</w:t>
      </w:r>
    </w:p>
    <w:p w:rsidR="004C4F5B" w:rsidRDefault="00C318E6">
      <w:pPr>
        <w:pStyle w:val="ConsPlusTitle0"/>
        <w:jc w:val="center"/>
      </w:pPr>
      <w:r>
        <w:t>КОНСОЛИДИРОВАННОГО БЮДЖЕТА РЕСПУБЛИКИ БАШКОРТОСТАН</w:t>
      </w:r>
    </w:p>
    <w:p w:rsidR="004C4F5B" w:rsidRDefault="00C318E6">
      <w:pPr>
        <w:pStyle w:val="ConsPlusTitle0"/>
        <w:jc w:val="center"/>
      </w:pPr>
      <w:r>
        <w:t>НА 2027 ГОД</w:t>
      </w:r>
    </w:p>
    <w:p w:rsidR="004C4F5B" w:rsidRDefault="004C4F5B">
      <w:pPr>
        <w:pStyle w:val="ConsPlusNormal0"/>
        <w:jc w:val="center"/>
      </w:pPr>
    </w:p>
    <w:p w:rsidR="004C4F5B" w:rsidRDefault="004C4F5B">
      <w:pPr>
        <w:pStyle w:val="ConsPlusNormal0"/>
        <w:sectPr w:rsidR="004C4F5B">
          <w:headerReference w:type="default" r:id="rId108"/>
          <w:footerReference w:type="default" r:id="rId109"/>
          <w:headerReference w:type="first" r:id="rId110"/>
          <w:footerReference w:type="first" r:id="rId11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88"/>
        <w:gridCol w:w="582"/>
        <w:gridCol w:w="1224"/>
        <w:gridCol w:w="1110"/>
        <w:gridCol w:w="1069"/>
        <w:gridCol w:w="1043"/>
        <w:gridCol w:w="1110"/>
        <w:gridCol w:w="1263"/>
        <w:gridCol w:w="1043"/>
        <w:gridCol w:w="1110"/>
        <w:gridCol w:w="1043"/>
        <w:gridCol w:w="1110"/>
        <w:gridCol w:w="798"/>
        <w:gridCol w:w="1043"/>
        <w:gridCol w:w="798"/>
      </w:tblGrid>
      <w:tr w:rsidR="004C4F5B">
        <w:tc>
          <w:tcPr>
            <w:tcW w:w="2891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Установленные Программой виды и условия оказания медицинской помощи, а также иные направления расходования бюджетных ассигнований консолид</w:t>
            </w:r>
            <w:r>
              <w:t>ированного бюджета Республики Башкортостан (далее - бюджетные ассигнования), включая бюджетные ассигнования, передаваемые в виде межбюджетного трансферта в бюджет Территориального фонда обязательного медицинского страхования (далее соответственно - МБТ; ТФ</w:t>
            </w:r>
            <w:r>
              <w:t xml:space="preserve">ОМС) на финансовое обеспечение дополнительных объемов медицинской помощи по видам и условиям ее оказания, </w:t>
            </w:r>
            <w:r>
              <w:lastRenderedPageBreak/>
              <w:t>предоставляемой по Программе ОМС сверх установленных базовой Программой ОМС</w:t>
            </w:r>
          </w:p>
        </w:tc>
        <w:tc>
          <w:tcPr>
            <w:tcW w:w="85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 строки</w:t>
            </w:r>
          </w:p>
        </w:tc>
        <w:tc>
          <w:tcPr>
            <w:tcW w:w="102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458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Установленный Программой объем медицинской помо</w:t>
            </w:r>
            <w:r>
              <w:t>щи, не входящей в базовую Программу ОМС, в расчете на одного жителя</w:t>
            </w:r>
          </w:p>
        </w:tc>
        <w:tc>
          <w:tcPr>
            <w:tcW w:w="4251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Установленный Программой норматив финансовых затрат консолидированного бюджета Республики Башкортостан на единицу объема медицинской помощи, не входящей в базовую Программу ОМС</w:t>
            </w:r>
          </w:p>
        </w:tc>
        <w:tc>
          <w:tcPr>
            <w:tcW w:w="2495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Подушевой н</w:t>
            </w:r>
            <w:r>
              <w:t>орматив финансирования Программы в разрезе направлений расходования бюджетных ассигнований консолидированного бюджета Республики Башкортостан</w:t>
            </w:r>
          </w:p>
        </w:tc>
        <w:tc>
          <w:tcPr>
            <w:tcW w:w="4932" w:type="dxa"/>
            <w:gridSpan w:val="4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Утвержденная стоимость Программы по направлениям расходования бюджетных ассигнований консолидированного бюджета Ре</w:t>
            </w:r>
            <w:r>
              <w:t>спублики Башкортостан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24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 объема медицинской помощи за счет бюджетных ассигнований (без учета медицинской помощи, оказываемой по Программ</w:t>
            </w:r>
            <w:r>
              <w:t>е ОМС сверх базовой Программы ОМС за счет средств МБТ в бюджет ТФОМС)</w:t>
            </w:r>
          </w:p>
        </w:tc>
        <w:tc>
          <w:tcPr>
            <w:tcW w:w="107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 объема медицинской помощи, оказываемой по Программе ОМС сверх базовой Программы ОМС за счет средств МБТ в бюджет ТФОМС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Общий норматив финансовых затрат на единицу объема медицин</w:t>
            </w:r>
            <w:r>
              <w:t xml:space="preserve">ской помощи, оказываемой за счет бюджетных ассигнований, включая средства МБТ в бюджет ТФОМС </w:t>
            </w:r>
            <w:hyperlink w:anchor="P10296" w:tooltip="&lt;1&gt; Общий норматив финансовых затрат на единицу объема медицинской помощи в графе 7, оказываемой за счет бюджетных ассигнований, включая средства МБТ в бюджет ТФОМС на финансовое обеспечение дополнительных объемов медицинской помощи по видам и условиям ее оказ">
              <w:r>
                <w:rPr>
                  <w:color w:val="0000FF"/>
                </w:rPr>
                <w:t>&lt;1&gt;</w:t>
              </w:r>
            </w:hyperlink>
            <w:r>
              <w:t>, в том числе: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за счет бюджетных ассигнований (без учета </w:t>
            </w:r>
            <w:r>
              <w:t>средств МБТ в бюджет ТФОМС на предоставление медицинской помощи сверх базовой Программы ОМС)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 финансовых затрат на единицу объема медицинской помощи, оказываемой по Программе ОМС сверх базовой Программы ОМС за счет средств МБТ в бюджет ТФОМС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</w:t>
            </w:r>
            <w:r>
              <w:t>т бюджетных ассигнований, включая средства МБТ в бюджет ТФОМС на финансовое обеспечение медицинской помощи, оказываемой по Программе ОМС сверх базовой Программы ОМС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</w:t>
            </w:r>
            <w:r>
              <w:t>й по Программе ОМС сверх базовой Программы ОМС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бюджетных ассигнований, включая средства МБТ в бюджет ТФОМС на финансовое обеспечение медицинской помощи, оказываемой по Программе ОМС сверх базовой Программы ОМС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МБТ в бюджет ТФОМС на финансовое обеспечени</w:t>
            </w:r>
            <w:r>
              <w:t xml:space="preserve">е медицинской помощи, оказываемой по Программе ОМС сверх базовой Программы ОМС </w:t>
            </w:r>
            <w:hyperlink w:anchor="P10297" w:tooltip="&lt;2&gt; В объем иных межбюджетных трансфертов входят расходы на обеспечение функций администрирования ТФОМС, ведение дела страховыми медицинскими организациями, осуществляющими обязательное медицинское страхование в Республике Башкортостан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%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 = 5 + 6</w:t>
            </w:r>
          </w:p>
        </w:tc>
        <w:tc>
          <w:tcPr>
            <w:tcW w:w="124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7 = (5 * 8 + 6 * 9) / 4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 </w:t>
            </w:r>
            <w:hyperlink w:anchor="P10297" w:tooltip="&lt;2&gt; В объем иных межбюджетных трансфертов входят расходы на обеспечение функций администрирования ТФОМС, ведение дела страховыми медицинскими организациями, осуществляющими обязательное медицинское страхование в Республике Башкортостан.">
              <w:r>
                <w:rPr>
                  <w:color w:val="0000FF"/>
                </w:rPr>
                <w:t>&lt;2&gt;</w:t>
              </w:r>
            </w:hyperlink>
            <w:r>
              <w:t>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4991,37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1559,41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20013916,49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6252769,53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100,0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>I. Нормируемая медицинская помощь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02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4142057,00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26,1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6160036,34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98,5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1. Скорая медицинская помощь, включая скорую специализированную медицинскую помощь, не входящая в Программу ОМС </w:t>
            </w:r>
            <w:hyperlink w:anchor="P10298" w:tooltip="&lt;3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устана">
              <w:r>
                <w:rPr>
                  <w:color w:val="0000FF"/>
                </w:rPr>
                <w:t>&lt;3&gt;</w:t>
              </w:r>
            </w:hyperlink>
            <w:r>
              <w:t xml:space="preserve">, в том </w:t>
            </w:r>
            <w:r>
              <w:lastRenderedPageBreak/>
              <w:t>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0,0041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0,0041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20666,01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20666,01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84,64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339397,82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2,1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2353,79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2353,79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6,17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24738,29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93927,15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93927,15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56,52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226646,21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2.1.1. С профилактической и иными целями </w:t>
            </w:r>
            <w:hyperlink w:anchor="P10299" w:tooltip="&lt;4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&lt;4&gt;</w:t>
              </w:r>
            </w:hyperlink>
            <w:r>
              <w:t>, в том числе: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0,5189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0,1400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0,3789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691,40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741,45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672,91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103,79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254,95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416174,12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2,6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1022280,22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16,3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656,69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656,69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1,25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5022,37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2.1.2. В связи с заболеваниями - обращения </w:t>
            </w:r>
            <w:hyperlink w:anchor="P10300" w:tooltip="&lt;5&gt; Законченные случаи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r>
              <w:lastRenderedPageBreak/>
              <w:t>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0,1148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0,0402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0,0746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2019,30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1512,61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2292,08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60,75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170,98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243574,54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685566,93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11,0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2.2. В условиях дневных стационаров </w:t>
            </w:r>
            <w:hyperlink w:anchor="P10301" w:tooltip="&lt;6&gt; Республика Башкортостан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ской п">
              <w:r>
                <w:rPr>
                  <w:color w:val="0000FF"/>
                </w:rPr>
                <w:t>&lt;6&gt;</w:t>
              </w:r>
            </w:hyperlink>
            <w:r>
              <w:t>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 </w:t>
            </w:r>
            <w:hyperlink w:anchor="P10301" w:tooltip="&lt;6&gt; Республика Башкортостан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ской п">
              <w:r>
                <w:rPr>
                  <w:color w:val="0000FF"/>
                </w:rPr>
                <w:t>&lt;6&gt;</w:t>
              </w:r>
            </w:hyperlink>
            <w:r>
              <w:t>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0,0033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0,0015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26747,04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21913,59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30623,16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32,59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56,80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130692,63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227744,41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3,6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4. </w:t>
            </w:r>
            <w:r>
              <w:lastRenderedPageBreak/>
              <w:t>Специализированная, в том числе высокотехнологичная, медицинская помощь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 xml:space="preserve">4.1. В условиях дневных стационаров </w:t>
            </w:r>
            <w:hyperlink w:anchor="P10301" w:tooltip="&lt;6&gt; Республика Башкортостан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ской п">
              <w:r>
                <w:rPr>
                  <w:color w:val="0000FF"/>
                </w:rPr>
                <w:t>&lt;6&gt;</w:t>
              </w:r>
            </w:hyperlink>
            <w:r>
              <w:t>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  <w:vAlign w:val="center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4.2. В условиях круглосуточных стационаров,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0,0124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0,0045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0,0079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122365,76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168581,70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96372,29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751,23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763,56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3012217,89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19,0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3061651,43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49,0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02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0,0003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0,0003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30561,77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30561,77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10,69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42878,16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14.1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5.2. В условиях дневного стационара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14.2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lastRenderedPageBreak/>
              <w:t>5.3. В условиях круглосуточного стационара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14.3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0,00013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0,00013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164246,67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164246,67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21,51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86229,50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1,4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6. Паллиативная медицинская помощь: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268,49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1076563,85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17,2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6.1. Первичная медицинская помощь, в том числе доврачебная и врачебная (включая ветеранов боевых действий) </w:t>
            </w:r>
            <w:hyperlink w:anchor="P10299" w:tooltip="&lt;4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&lt;4&gt;</w:t>
              </w:r>
            </w:hyperlink>
            <w:r>
              <w:t>, - всего,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0,0424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0,0424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896,04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896,04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38,00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152385,22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2,4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0,0367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0,0367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583,94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583,94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21,46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86038,48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1,4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бригадами,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0,0057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0,0057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16,55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66346,74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1,1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16.2.1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0,0011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0,0011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3,29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13194,60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6.2. Паллиативная </w:t>
            </w:r>
            <w:r>
              <w:lastRenderedPageBreak/>
              <w:t>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действий,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0,0756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0,0756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230,49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924178,63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14,8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17.1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0,0034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0,0034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10,29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41275,95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6.3. Паллиативная медицинская помощь в условиях дневного стационара </w:t>
            </w:r>
            <w:hyperlink w:anchor="P10302" w:tooltip="&lt;7&gt; Республика Башкортостан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(пункт 5.3), при этом объемы паллиативной медици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1583,62</w:t>
            </w:r>
          </w:p>
        </w:tc>
        <w:tc>
          <w:tcPr>
            <w:tcW w:w="130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6349855,52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31,7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7. Медицинские и иные государственные и муниципальные услуги (работы), оказываемые </w:t>
            </w:r>
            <w:r>
              <w:lastRenderedPageBreak/>
              <w:t>(выполняемые) в медицинских организациях, подведомственных Минздраву РБ и органам местного самоуправления соответственно, входящих в номенклатуру медицинских организаций, ут</w:t>
            </w:r>
            <w:r>
              <w:t xml:space="preserve">верждаемую Минздравом России (далее - подведомственные медицинские организации) </w:t>
            </w:r>
            <w:hyperlink w:anchor="P10303" w:tooltip="&lt;8&gt; Отражаются расходы подведомственных медицинских организаций на оказание медицинских и иных услуг (работ), не оплачиваемых по Программе ОМС, в том числе в центрах профилактики и борьбы со СПИДом, врачебно-физкультурных диспансерах, центрах охраны здоровья с">
              <w:r>
                <w:rPr>
                  <w:color w:val="0000FF"/>
                </w:rPr>
                <w:t>&lt;8&gt;</w:t>
              </w:r>
            </w:hyperlink>
            <w:r>
              <w:t>, за исключением медицинской помощи, оказываемой за счет средств ОМС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1278,47</w:t>
            </w:r>
          </w:p>
        </w:tc>
        <w:tc>
          <w:tcPr>
            <w:tcW w:w="130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5126294,51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25,6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8.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0,00088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0,00088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348097,01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348097,01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305,15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1223561,00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7,7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8.1. Не включенная в базовую Программу ОМС и </w:t>
            </w:r>
            <w:r>
              <w:lastRenderedPageBreak/>
              <w:t xml:space="preserve">предусмотренная </w:t>
            </w:r>
            <w:hyperlink r:id="rId11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государственных гарантий бесплатного оказания гражданам медицинской помощи на 2026 год и на плановый пери</w:t>
            </w:r>
            <w:r>
              <w:t>од 2027 и 2028 годов, утверждаемой Постановлением Правительства Российской Федерации (далее - Программа государственных гарантий)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20.1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0,00088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0,00088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348097,01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348097,01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305,15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1223561,00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7,7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8.2. Дополнительные объемы высокотехнологичной медицинской помощи, включенной в базовую Программу ОМС в соответствии с </w:t>
            </w:r>
            <w:hyperlink r:id="rId11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 государственных гарантий </w:t>
            </w:r>
            <w:hyperlink w:anchor="P10304" w:tooltip="&lt;9&gt; Указываются расходы консолидированного бюджета Республики Башкортостан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 разде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lastRenderedPageBreak/>
              <w:t>9.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9.1. Финансовое обеспечение расходов, не включенных в структуру тарифов на оплату медицинской помощи, предусмотренную в Программе ОМС (далее - тарифы ОМС)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21.1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>9.2.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21.2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III. </w:t>
            </w:r>
            <w:r>
              <w:lastRenderedPageBreak/>
              <w:t>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Республики Башкортостан, в том числе: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2374,74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9522003,9</w:t>
            </w:r>
            <w:r>
              <w:lastRenderedPageBreak/>
              <w:t>8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47,6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10.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 </w:t>
            </w:r>
            <w:hyperlink w:anchor="P10305" w:tooltip="&lt;10&gt; Не включены бюджетные ассигнования федерального бюджета, направляемые в бюджет Республики Башкортостан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2337,92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9374360,94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46,8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11. Бесплатное (со скидкой) зубное протезирование </w:t>
            </w:r>
            <w:hyperlink w:anchor="P10306" w:tooltip="&lt;11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91" w:type="dxa"/>
          </w:tcPr>
          <w:p w:rsidR="004C4F5B" w:rsidRDefault="00C318E6">
            <w:pPr>
              <w:pStyle w:val="ConsPlusNormal0"/>
            </w:pPr>
            <w:r>
              <w:t xml:space="preserve">12. Осуществление </w:t>
            </w:r>
            <w:r>
              <w:lastRenderedPageBreak/>
              <w:t xml:space="preserve">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10306" w:tooltip="&lt;11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4C4F5B" w:rsidRDefault="00C318E6">
            <w:pPr>
              <w:pStyle w:val="ConsPlusNormal0"/>
              <w:jc w:val="center"/>
            </w:pPr>
            <w:r>
              <w:t>36,82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147643,04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</w:tbl>
    <w:p w:rsidR="004C4F5B" w:rsidRDefault="004C4F5B">
      <w:pPr>
        <w:pStyle w:val="ConsPlusNormal0"/>
        <w:sectPr w:rsidR="004C4F5B">
          <w:headerReference w:type="default" r:id="rId114"/>
          <w:footerReference w:type="default" r:id="rId115"/>
          <w:headerReference w:type="first" r:id="rId116"/>
          <w:footerReference w:type="first" r:id="rId11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31" w:name="P10296"/>
      <w:bookmarkEnd w:id="31"/>
      <w:r>
        <w:t>&lt;1&gt; Общий норматив финансовых затрат на единицу объема медицинской помощи в графе 7, оказываемой за счет бюджетных ассигнований, включая средства МБТ в бюджет ТФОМС на финансовое обеспечение дополнительных объемов медицинск</w:t>
      </w:r>
      <w:r>
        <w:t>ой помощи по видам и условиям ее оказания, предоставляемой по Программе ОМС сверх установленных базовой Программой ОМС, рассчитывается как сумма производных норматива объема медицинской помощи в графе 5 на норматив финансовых затрат на единицу объема медиц</w:t>
      </w:r>
      <w:r>
        <w:t xml:space="preserve">инской помощи в графе 8 и норматива объема медицинской помощи, оказываемой по Программе ОМС сверх базовой Программы ОМС в графе 6, на норматив финансовых затрат на единицу объема медицинской помощи, оказываемой по Программе ОМС сверх базовой Программы ОМС </w:t>
      </w:r>
      <w:r>
        <w:t>в графе 9, разделенная на общий норматив объема медицинской помощи в графе 4.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32" w:name="P10297"/>
      <w:bookmarkEnd w:id="32"/>
      <w:r>
        <w:t>&lt;2&gt; В объем иных межбюджетных трансфертов входят расходы на обеспечение функций администрирования ТФОМС, ведение дела страховыми медицинскими организациями, осуществляющими обяза</w:t>
      </w:r>
      <w:r>
        <w:t>тельное медицинское страхование в Республике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33" w:name="P10298"/>
      <w:bookmarkEnd w:id="33"/>
      <w:r>
        <w:t>&lt;3&gt;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</w:t>
      </w:r>
      <w:r>
        <w:t>авиационной эвакуации, осуществляемой воздушными судами, устанавливаются Республикой Башкортостан. Средний норматив финансовых затрат за счет средств соответствующих бюджетов - на один случай с учетом реальной потребности (за исключением расходов на авиаци</w:t>
      </w:r>
      <w:r>
        <w:t>онные работы).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34" w:name="P10299"/>
      <w:bookmarkEnd w:id="34"/>
      <w:r>
        <w:t>&lt;4&gt;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</w:t>
      </w:r>
      <w:r>
        <w:t>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помощи, в том числе посещения на дому выездными п</w:t>
      </w:r>
      <w:r>
        <w:t>атронажными бригадами, для которых устанавливаются отдельные нормативы (пункт 5.1); при этом объемы паллиативной медицинской помощи, оказанной в амбулаторных условиях и на дому, учитываются в посещениях с профилактической и иными целями (пункт 2.1.1).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35" w:name="P10300"/>
      <w:bookmarkEnd w:id="35"/>
      <w:r>
        <w:t>&lt;5&gt; Законченные случаи лечения заболевания в амбулаторных условиях с кратностью посещений по поводу одного заболевания не менее 2.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36" w:name="P10301"/>
      <w:bookmarkEnd w:id="36"/>
      <w:r>
        <w:t>&lt;6&gt; Республика Башкортостан устанавливает раздельные нормативы объема и стоимости единицы объема для оказываемой в условиях д</w:t>
      </w:r>
      <w:r>
        <w:t>невного стационара первичной медико-санитарной помощи и специализированной медицинской помощи, включающие случаи оказания медицинской помощи по профилю "медицинская реабилитация" и случаи оказания паллиативной медицинской помощи в условиях дневного стацион</w:t>
      </w:r>
      <w:r>
        <w:t>ара, с учетом реальной потребности населения, а также общие нормативы объема и стоимости единицы объема медицинской помощи в условиях дневного стационара.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37" w:name="P10302"/>
      <w:bookmarkEnd w:id="37"/>
      <w:r>
        <w:t>&lt;7&gt; Республика Башкортостан с учетом реальной потребности вправе устанавливать отдельные нормативы об</w:t>
      </w:r>
      <w:r>
        <w:t>ъема и стоимости единицы объема для оказываемой в условиях дневного стационара паллиативной медицинской помощи (пункт 5.3), при этом объемы паллиативной медицинской помощи, оказанной в дневном стационаре, учитываются в случаях лечения в условиях дневного с</w:t>
      </w:r>
      <w:r>
        <w:t>тационара (пункты 2.2; 3; 4.1).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38" w:name="P10303"/>
      <w:bookmarkEnd w:id="38"/>
      <w:r>
        <w:t>&lt;8&gt; Отражаются расходы подведомственных медицинских организаций на оказание медицинских и иных услуг (работ), не оплачиваемых по Программе ОМС, в том числе в центрах профилактики и борьбы со СПИДом, врачебно-физкультурных ди</w:t>
      </w:r>
      <w:r>
        <w:t>спансерах, центрах охраны здоровья семьи и репродукции, медико-генетических центрах (консультациях) и в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</w:t>
      </w:r>
      <w:r>
        <w:t>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</w:t>
      </w:r>
      <w:r>
        <w:t xml:space="preserve">стических исследований, проводимых по заболеваниям, указанным в </w:t>
      </w:r>
      <w:hyperlink r:id="rId11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разделе III</w:t>
        </w:r>
      </w:hyperlink>
      <w:r>
        <w:t xml:space="preserve"> Программы государственных гарантий, финансовое обеспечение которых осуществляется за счет средств обязательного медицинского стра</w:t>
      </w:r>
      <w:r>
        <w:t xml:space="preserve">хования в рамках базовой Программы ОМС), в медицинских информационно-аналитических центрах, бюро медицинской статистики, на станциях переливания крови (в центрах крови) и отделениях переливания крови (отделениях трансфузиологии) медицинских организаций, в </w:t>
      </w:r>
      <w:r>
        <w:t xml:space="preserve">домах ребенка, включая специализированные, в молочных </w:t>
      </w:r>
      <w:r>
        <w:lastRenderedPageBreak/>
        <w:t>кухнях и прочих медицинских организациях, входящих в номенклатуру медицинских организаций, утверждаемую Минздравом России (за исключением первичной медико-санитарной помощи, включенной в базовую Програм</w:t>
      </w:r>
      <w:r>
        <w:t>му ОМС).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39" w:name="P10304"/>
      <w:bookmarkEnd w:id="39"/>
      <w:r>
        <w:t>&lt;9&gt; Указываются расходы консолидированного бюджета Республики Башкортостан,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</w:t>
      </w:r>
      <w:r>
        <w:t xml:space="preserve">огласно </w:t>
      </w:r>
      <w:hyperlink r:id="rId11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разделу I</w:t>
        </w:r>
      </w:hyperlink>
      <w:r>
        <w:t xml:space="preserve"> приложения N 1 к Программе государственных гарантий, в дополнение к объемам высокотехнологичной медицинской помощи, предоставляемым в рамках Программы ОМС.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40" w:name="P10305"/>
      <w:bookmarkEnd w:id="40"/>
      <w:r>
        <w:t>&lt;10&gt; Не включены бюджетные асси</w:t>
      </w:r>
      <w:r>
        <w:t>гнования федерального бюджета, направляемые в бюджет Республики Башкортостан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(с 50-пр</w:t>
      </w:r>
      <w:r>
        <w:t>оцентной скидкой от стоимости) обеспечению лекарственными препаратами и медицинскими изделиями по рецептам врачей при амбулаторном лечении, а также специализированными продуктами лечебного питания для детей-инвалидов; иные МБТ на финансовое обеспечение рас</w:t>
      </w:r>
      <w:r>
        <w:t>ходов по обеспечению пациентов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</w:t>
      </w:r>
      <w:r>
        <w:t>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</w:t>
      </w:r>
      <w:r>
        <w:t>кже после трансплантации органов и (или) тканей.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41" w:name="P10306"/>
      <w:bookmarkEnd w:id="41"/>
      <w:r>
        <w:t>&lt;11&gt;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</w:t>
      </w:r>
      <w:r>
        <w:t>ельной почечной терапии и обратно за счет средств, предусмотренных в консолидированном бюджете Республики Башкортостан по кодам бюджетной классификации Российской Федерации 09 "Здравоохранение" и 10 "Социальная политика" (</w:t>
      </w:r>
      <w:hyperlink r:id="rId120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24 мая 2022 года N 82н) не Минздраву РБ, а иным республиканским исполнительным органам, бюджетные ассигнования на указанные цели не включаются в стоимость Программы и соответствующий подушевой норматив ее фина</w:t>
      </w:r>
      <w:r>
        <w:t>нсового обеспечения, а отражаются в пояснительной записке к Программе и сопровождаются выпиской из закона о бюджете Республики Башкортостан с указанием размера бюджетных ассигнований, предусмотренных на вышеуказанные цели, и наименования республиканского о</w:t>
      </w:r>
      <w:r>
        <w:t>ргана исполнительной власти, которому они предусмотрены.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5.1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42" w:name="P10320"/>
      <w:bookmarkEnd w:id="42"/>
      <w:r>
        <w:t>УТВЕРЖДЕННАЯ</w:t>
      </w:r>
      <w:r>
        <w:t xml:space="preserve"> СТОИМОСТЬ</w:t>
      </w:r>
    </w:p>
    <w:p w:rsidR="004C4F5B" w:rsidRDefault="00C318E6">
      <w:pPr>
        <w:pStyle w:val="ConsPlusTitle0"/>
        <w:jc w:val="center"/>
      </w:pPr>
      <w:r>
        <w:t>ТЕРРИТОРИАЛЬНОЙ ПРОГРАММЫ ОБЯЗАТЕЛЬНОГО МЕДИЦИНСКОГО</w:t>
      </w:r>
    </w:p>
    <w:p w:rsidR="004C4F5B" w:rsidRDefault="00C318E6">
      <w:pPr>
        <w:pStyle w:val="ConsPlusTitle0"/>
        <w:jc w:val="center"/>
      </w:pPr>
      <w:r>
        <w:t>СТРАХОВАНИЯ В РЕСПУБЛИКЕ БАШКОРТОСТАН НА 2026 ГОД</w:t>
      </w:r>
    </w:p>
    <w:p w:rsidR="004C4F5B" w:rsidRDefault="00C318E6">
      <w:pPr>
        <w:pStyle w:val="ConsPlusTitle0"/>
        <w:jc w:val="center"/>
      </w:pPr>
      <w:r>
        <w:t>И НА ПЛАНОВЫЙ ПЕРИОД 2027 И 2028 ГОДОВ ПО ВИДАМ</w:t>
      </w:r>
    </w:p>
    <w:p w:rsidR="004C4F5B" w:rsidRDefault="00C318E6">
      <w:pPr>
        <w:pStyle w:val="ConsPlusTitle0"/>
        <w:jc w:val="center"/>
      </w:pPr>
      <w:r>
        <w:t>И УСЛОВИЯМ ЕЕ ОКАЗАНИЯ НА 2027 ГОД</w:t>
      </w:r>
    </w:p>
    <w:p w:rsidR="004C4F5B" w:rsidRDefault="004C4F5B">
      <w:pPr>
        <w:pStyle w:val="ConsPlusNormal0"/>
      </w:pPr>
    </w:p>
    <w:p w:rsidR="004C4F5B" w:rsidRDefault="004C4F5B">
      <w:pPr>
        <w:pStyle w:val="ConsPlusNormal0"/>
        <w:sectPr w:rsidR="004C4F5B">
          <w:headerReference w:type="default" r:id="rId121"/>
          <w:footerReference w:type="default" r:id="rId122"/>
          <w:headerReference w:type="first" r:id="rId123"/>
          <w:footerReference w:type="first" r:id="rId12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7"/>
        <w:gridCol w:w="2569"/>
        <w:gridCol w:w="949"/>
        <w:gridCol w:w="1601"/>
        <w:gridCol w:w="1651"/>
        <w:gridCol w:w="1651"/>
        <w:gridCol w:w="1509"/>
        <w:gridCol w:w="1177"/>
        <w:gridCol w:w="1509"/>
        <w:gridCol w:w="1647"/>
        <w:gridCol w:w="804"/>
      </w:tblGrid>
      <w:tr w:rsidR="004C4F5B">
        <w:tc>
          <w:tcPr>
            <w:tcW w:w="102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08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02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13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559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Объем медицинской помощи в расчете на 1 жителя (норматив объем</w:t>
            </w:r>
            <w:r>
              <w:t>ов предоставления медицинской помощи в расчете на 1 застрахованное лицо)</w:t>
            </w:r>
          </w:p>
        </w:tc>
        <w:tc>
          <w:tcPr>
            <w:tcW w:w="156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268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Подушевые нормативы финансирования Программы</w:t>
            </w:r>
          </w:p>
        </w:tc>
        <w:tc>
          <w:tcPr>
            <w:tcW w:w="4008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Стоимость Про</w:t>
            </w:r>
            <w:r>
              <w:t>граммы по источникам ее финансового обеспечения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бюджета Республики Башкортостан, руб.</w:t>
            </w:r>
          </w:p>
        </w:tc>
        <w:tc>
          <w:tcPr>
            <w:tcW w:w="1276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ОМС, руб.</w:t>
            </w:r>
          </w:p>
        </w:tc>
        <w:tc>
          <w:tcPr>
            <w:tcW w:w="136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бюджета Республики Башкортостан, тыс. руб.</w:t>
            </w:r>
          </w:p>
        </w:tc>
        <w:tc>
          <w:tcPr>
            <w:tcW w:w="175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средства ОМС, тыс. руб.</w:t>
            </w:r>
          </w:p>
        </w:tc>
        <w:tc>
          <w:tcPr>
            <w:tcW w:w="89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III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Медицинская помощь в рамках Программы ОМС: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28949,62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111051556,32</w:t>
            </w:r>
          </w:p>
        </w:tc>
        <w:tc>
          <w:tcPr>
            <w:tcW w:w="890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 (сумма строк 31 + 39 + 47)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0,2610000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6075,48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1585,70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6082788,67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41329198,28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 (сумма строк 33.1 + 41.1 + 49.1)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0,2601680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3106,81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808,29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3100631,64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диспансеризации (сумма строк 33.2 + 41.2 + 49.2) - всего,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0,4399480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3716,00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1634,85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6271318,09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 (сумма строк 33.2.1 + 41.2.1 + 49.2.1)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2795,66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141,90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544340,77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 (сумма строк 33.3 + 41.3 + 49.3)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0,1581980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2301,78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364,14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1396840,95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0,0809800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3634,83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294,35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1129128,09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0,0772180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903,79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69,79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267712,86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посещений с иными целями (сумма строк 33.4 + 41.4 + 49.4)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3,0142698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543,39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1637,92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6283114,58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неотложной форме (сумма строк 33.5 + 41.5 + 49.5)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0,5400000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1250,14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675,08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2589611,62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связи с заболеваниями (сумма строк 33.6 + 41.6 + 49.6)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1,4139408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2447,67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3460,86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13275970,78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0,0806670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452,06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36,47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139886,77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консультация с применением телемедицинских технологий при </w:t>
            </w:r>
            <w:r>
              <w:lastRenderedPageBreak/>
              <w:t>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0,0305550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400,21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12,23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46907,98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2867310,81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компьютерная томография (сумма строк 33.7.1 + 41.7.1 + 49.7.1)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0,0577320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4091,89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236,23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906195,58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 (сумма строк 33.7.2 + 41.7.2 + 49.7.2)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0,0220330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5586,99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123,10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472208,15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 (сумма строк 33.7.3 + 41.7.3 + 49.7.3)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0,1224080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882,69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108,05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414478,42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 (сумма строк 33.7.4 + 41.7.4 + 49.7.4)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0,0353700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1618,48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57,25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219595,41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с целью диагностики онкологических заболеваний (сумма строк 33.7.5 + 41.7.5 + 49.7.5)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0,0014920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12723,50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18,98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72821,11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патологоанатомическое исследование </w:t>
            </w:r>
            <w:r>
              <w:lastRenderedPageBreak/>
              <w:t>биопсийного (операционного) материала с целью диагностики онкологических заболеваний и подбора противоопухолевой лекарственной терапии (сумма строк 33.7.6 + 41.7.6 + 49.7.6)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23.7.6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3137,79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85,04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326229,36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ПЭТ-КТ (сумма строк 33.7.7 + 41.7.7 + 49.7.7)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0,0021410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38047,50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81,46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312481,67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ОФЭКТ/КТ (сумма строк 33.7.8 + 41.7.8 + 49.7.8)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0,0039970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5782,32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23,11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88658,02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0,0006470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17265,56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11,17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42851,58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0,0012410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1311,55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1,63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6243,64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23.7.11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0,0006220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2325,17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1,45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5547,87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 (сумма строк 33.8 + 41.8 + 49.8),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1143,21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240,39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922141,89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2.1.8.1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школа сахарного диабета (сумма строк 33.8.1 + 41.8.1+ 49.8.1)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1683,44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9,46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36292,36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диспансерное наблюдение (сумма строк 33.9 + 41.9 + 49.9), в том числе по поводу: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3704,56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1020,64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3915204,77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онкологических заболеваний (сумма строк 33.9.1 + 41.9.1 + 49.9.1)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5154,14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232,19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890702,72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сахарного диабета (сумма строк 33.9.2 + 41.9.2 + 49.9.2)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0,0598000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2240,66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133,99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513995,05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 (сумма строк 33.9.3 + 41.9.3 + 49.9.3)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23.9.3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0,1389830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4379,49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608,67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2334894,20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 (сумма строк 33.10 + 41.10 + 49.10),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0,0409880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1422,39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58,30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223643,76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 (сумма строк 33.10.1 + 41.10.1 + 49.10.1)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0,0012930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4306,98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5,57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21362,55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 (сумма строк 33.10.2 + 41.10.2 + 49.10.2)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23.10.2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0,0396950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1328,43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52,73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202281,21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посещения с профилактическими </w:t>
            </w:r>
            <w:r>
              <w:lastRenderedPageBreak/>
              <w:t>целями центров здоровья, включая диспансерное наблюдение (сумма строк 33.9 + 41.9 + 49.9)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1996,03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65,53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251381,11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 (сумма строк 34 + 42 + 50)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23.12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2791,77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60,49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232028,28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строк 34 + 42 + 50),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0,0712837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37943,31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2704,74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10375460,35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 (сумма строк 34.1 + 42.1 + 50.1)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0,0144826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94526,41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1368,99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5251487,82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 (сумма строк 34.2 + 42.2 + 50.2)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137150,43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101,63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389849,65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 (сумма строк 34.3 + 42.3 + 50.3)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72535,07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93,43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358381,56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высокотехнологичная </w:t>
            </w:r>
            <w:r>
              <w:lastRenderedPageBreak/>
              <w:t>медицинская помощь (сумма строк 34.4 + 42.4 + 50.4)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24.4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0,0000571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213308,72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12,18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46714,61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(сумма строк 35 + 43 + 51), - всего,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0,1848057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68617,76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12680,96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48644501,03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 (сумма строк 35.1 + 43.1 + 51.1)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121871,01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1251,01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4798893,75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 (сумма строк 35.2 + 43.2 + 51.2)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195745,06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455,50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1747305,94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 (сумма строк 35.3 + 43.3 + 51.3)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300337,29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129,15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495403,97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 (сумма строк 35.4 + 43.4 + 51.4)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407311,43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76,98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295304,57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оперативные вмешательства на брахиоцефальных </w:t>
            </w:r>
            <w:r>
              <w:lastRenderedPageBreak/>
              <w:t>артериях (стентирование или эндартерэктомия) (сумма строк 35.5 + 43.5 + 51.5)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25.5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248683,73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117,38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450268,06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трансплантация почки (сумма строк 35.6 + 43.6 + 51.6)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1520755,95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38,02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145841,56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 (сумма строк 35.6 + 43.6 + 51.6)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0,0044298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283825,70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1257,30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4823050,05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Медицинская реабилитация (сумма строк 36 + 44 + 52)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2523799,09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амбулаторных условиях (сумма строк 36.1 + 44.1 + 52.1)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посещение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0,0035060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32337,44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113,38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434909,92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 (сумма строк 36.2 + 44.2 + 52.2)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0,0029260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35465,35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103,77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398070,79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 (сумма строк 36.3 + 44.3 + 52.3)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0,0062409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70627,00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440,77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1690818,38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Паллиативная медицинская помощь &lt;9&gt;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первичная медицинская </w:t>
            </w:r>
            <w:r>
              <w:lastRenderedPageBreak/>
              <w:t xml:space="preserve">помощь, в том числе доврачебная и врачебная </w:t>
            </w:r>
            <w:hyperlink w:anchor="P12997" w:tooltip="&lt;7&gt; Указываются расходы консолидированного бюджета Республики Башкортостан на приобретение медицинского оборудования для медицинских организаций, работающих в системе ОМС, сверх базовой Программы ОМС.">
              <w:r>
                <w:rPr>
                  <w:color w:val="0000FF"/>
                </w:rPr>
                <w:t>&lt;7&gt;</w:t>
              </w:r>
            </w:hyperlink>
            <w:r>
              <w:t xml:space="preserve"> (равно строке 53.1)</w:t>
            </w:r>
            <w:r>
              <w:t>, - всего,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27.1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896,04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39,72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152385,22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6.1.1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 (равно строке 53.1.1)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583,94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22,43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86038,48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6.1.2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 (равно строке 53.1.2)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17,30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66346,74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оказываемая в стационарных условиях (включая койки паллиативной медицинской помощи и койки сестринского ухода) (равно строке 53.2)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240,92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924178,63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оказываемая в условиях дневного стационара (равно строке 53.3)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Расходы на ведение дела СМО (сумма строк 37 + 45 + 54)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981952,19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Иные расходы (равно строке 55)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расходы на обеспечение выполнения Территориальным фондом обязательного медицинского страхования Республики Башкортостан своих </w:t>
            </w:r>
            <w:r>
              <w:lastRenderedPageBreak/>
              <w:t>функций (равно строке 55.1)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37292,86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IV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Медицинская помощь, предоставляемая в рамках базовой Программы ОМС застрахованным лицам, - из строки 20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27319,61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104798786,80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0,2610000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6075,48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1585,70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6082788,67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амбулаторных условиях: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10328,74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39621351,13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0,2601680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3106,81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808,29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3100631,64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диспансеризации - всего,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0,4399480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3716,00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1634,85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6271318,09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2795,66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141,90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544340,77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0,1581980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2301,78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364,14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1396840,95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0,0809800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3634,83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294,35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1129128,09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0,0772180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903,79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69,79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267712,86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посещений с иными целями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2,6182380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523,80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1371,43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5260834,36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неотложной форме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0,5400000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1250,14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675,08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2589611,62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связи с заболеваниями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1,3359690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2456,75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3282,15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12590403,85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0,0806670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452,06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36,47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139886,77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0,0305550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400,21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12,23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46907,98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2867310,81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0,0577320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4091,89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236,23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906195,58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0,0220330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5586,99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123,10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472208,15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0,1224080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882,69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108,05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414478,42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эндоскопическое диагностическое </w:t>
            </w:r>
            <w:r>
              <w:lastRenderedPageBreak/>
              <w:t>исследование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33.7.4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0,0353700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1618,48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57,25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219595,41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2.1.7.5.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0,0014920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12723,50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18,98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72821,11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3137,79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85,04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326229,36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ПЭТ-КТ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0,0021410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38047,50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81,46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312481,67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ОФЭКТ/КТ/сцинтиграфия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0,0039970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5782,32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23,11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88658,02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0,0006470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17265,56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11,17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42851,58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0,0012410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1311,55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1,63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6243,64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33.7.11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0,0006220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2325,17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1,45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5547,87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1143,21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240,39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922141,89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2.1.8.1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33.8.1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1683,44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9,46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36292,36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3704,56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1020,64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3915204,77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5154,14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232,19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890702,72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33.9.2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0,0598000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2240,66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133,99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513995,05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33.9.3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0,1389830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4379,49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608,67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2334894,20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0,0409880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1422,39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58,30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223643,76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33.10.1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0,0012930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4306,98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5,57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21362,55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33.10.2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0,0396950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1328,43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52,73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202281,21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1996,03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65,53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251381,11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33.12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2791,77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60,49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232028,28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В условиях дневных стационаров (первичная </w:t>
            </w:r>
            <w:r>
              <w:lastRenderedPageBreak/>
              <w:t>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0,0693450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38147,97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2645,37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10147715,94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0,0143880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93782,59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1349,34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5176120,73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34.2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137150,43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101,63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389849,65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34.3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72535,07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93,43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358381,56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34.4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0,0000571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213308,72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12,18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46714,61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0,1765240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67315,63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11882,83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45582849,60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35.1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121871,01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1251,01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4798893,75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35.2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195745,06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455,50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1747305,94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35.3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300337,29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129,15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495403,97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35.4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407311,43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76,98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295304,57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35.5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248683,73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117,38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450268,06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35.6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1520755,95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38,02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145841,56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0,0044298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283825,70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1257,30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4823050,05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2437569,59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0,0035060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32337,44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113,38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434909,92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0,0029260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35465,35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103,77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398070,79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36.3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0,0061040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68527,91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418,29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1604588,88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Расходы на ведение дела </w:t>
            </w:r>
            <w:r>
              <w:lastRenderedPageBreak/>
              <w:t>СМО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241,53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926511,87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Медицинская помощь по видам и заболеваниям, установленным базовой Программой ОМС (за счет межбюджетных трансфертов бюджета Республики Башкортостан и прочих поступлений)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диспансеризации - всего,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посещений с иными целями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неотложной форме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связи с заболеваниями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41.6.1.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41.6.2.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2.1.7.4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ПЭТ-КТ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ОФЭКТ/КТ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41.7.10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лабораторная диагностика для пациентов с хроническим вирусным гепатитом C (оценка стадии фиброза, </w:t>
            </w:r>
            <w:r>
              <w:lastRenderedPageBreak/>
              <w:t>определение генотипа ВГС)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41.7.11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41.8.1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41.9.2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41.9.3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41.10.1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41.10.2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41.12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42.2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42.3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42.4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стентирование </w:t>
            </w:r>
            <w:r>
              <w:lastRenderedPageBreak/>
              <w:t>коронарных артерий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 xml:space="preserve">случаи </w:t>
            </w:r>
            <w:r>
              <w:lastRenderedPageBreak/>
              <w:t>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43.3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43.4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43.5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43.6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44.1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44.2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44.3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Расходы на ведение дела СМО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Медицинская помощь по видам и заболеваниям, не установленным базовой Программой ОМС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1630,01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6252769,53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диспансеризации - всего,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посещений с иными целями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0,3960318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672,91</w:t>
            </w:r>
          </w:p>
        </w:tc>
        <w:tc>
          <w:tcPr>
            <w:tcW w:w="992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266,49</w:t>
            </w:r>
          </w:p>
        </w:tc>
        <w:tc>
          <w:tcPr>
            <w:tcW w:w="136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1022280,22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неотложной форме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связи с заболеваниями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0,0779718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2292,08</w:t>
            </w:r>
          </w:p>
        </w:tc>
        <w:tc>
          <w:tcPr>
            <w:tcW w:w="992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178,72</w:t>
            </w:r>
          </w:p>
        </w:tc>
        <w:tc>
          <w:tcPr>
            <w:tcW w:w="136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685566,93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эндоскопическое диагностическое </w:t>
            </w:r>
            <w:r>
              <w:lastRenderedPageBreak/>
              <w:t>исследование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49.7.4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ПЭТ-КТ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ОФЭКТ/КТ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49.7.11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2.1.8.1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49.8.1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49.9.2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49.9.3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49.10.1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49.10.2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49.12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В условиях дневных стационаров (первичная </w:t>
            </w:r>
            <w:r>
              <w:lastRenderedPageBreak/>
              <w:t>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0,0019387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30623,16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59,37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227744,41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50.1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207622,83</w:t>
            </w:r>
          </w:p>
        </w:tc>
        <w:tc>
          <w:tcPr>
            <w:tcW w:w="992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19,65</w:t>
            </w:r>
          </w:p>
        </w:tc>
        <w:tc>
          <w:tcPr>
            <w:tcW w:w="136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75367,09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50.2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50.3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50.4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0,0082817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96372,29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798,13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3061651,43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51.1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51.2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51.3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51.4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51.5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22,48</w:t>
            </w:r>
          </w:p>
        </w:tc>
        <w:tc>
          <w:tcPr>
            <w:tcW w:w="136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86229,50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52.2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52.3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164246,67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22,48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86229,50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Паллиативная </w:t>
            </w:r>
            <w:r>
              <w:lastRenderedPageBreak/>
              <w:t>медицинская помощь в стационарных условиях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278,77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1077228,36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 xml:space="preserve">первичная медицинская помощь, в том числе доврачебная и врачебная </w:t>
            </w:r>
            <w:hyperlink w:anchor="P12997" w:tooltip="&lt;7&gt; Указываются расходы консолидированного бюджета Республики Башкортостан на приобретение медицинского оборудования для медицинских организаций, работающих в системе ОМС, сверх базовой Программы ОМС.">
              <w:r>
                <w:rPr>
                  <w:color w:val="0000FF"/>
                </w:rPr>
                <w:t>&lt;7&gt;</w:t>
              </w:r>
            </w:hyperlink>
            <w:r>
              <w:t>, - всего, включая: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896,04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39,72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152385,22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6.1.1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53.1.1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583,94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22,43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86038,48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6.1.2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53.1.2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17,30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66346,74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240,92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924178,63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оказываемая в условиях дневного стационара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53.3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Расходы на ведение дела СМО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14,45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55440,33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Иные расходы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расходы на обеспечение выполнения Территориальным фондом обязательного медицинского страхования Республики Башкортостан своих функций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55.1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9,72</w:t>
            </w:r>
          </w:p>
        </w:tc>
        <w:tc>
          <w:tcPr>
            <w:tcW w:w="136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37292,86</w:t>
            </w:r>
          </w:p>
        </w:tc>
        <w:tc>
          <w:tcPr>
            <w:tcW w:w="89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02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2608" w:type="dxa"/>
          </w:tcPr>
          <w:p w:rsidR="004C4F5B" w:rsidRDefault="00C318E6">
            <w:pPr>
              <w:pStyle w:val="ConsPlusNormal0"/>
            </w:pPr>
            <w:r>
              <w:t>Итого (сумма строк 01 + 19 + 20)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4C4F5B" w:rsidRDefault="00C318E6">
            <w:pPr>
              <w:pStyle w:val="ConsPlusNormal0"/>
              <w:jc w:val="center"/>
            </w:pPr>
            <w:r>
              <w:t>28949,62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111051556,32</w:t>
            </w:r>
          </w:p>
        </w:tc>
        <w:tc>
          <w:tcPr>
            <w:tcW w:w="890" w:type="dxa"/>
          </w:tcPr>
          <w:p w:rsidR="004C4F5B" w:rsidRDefault="004C4F5B">
            <w:pPr>
              <w:pStyle w:val="ConsPlusNormal0"/>
              <w:jc w:val="center"/>
            </w:pPr>
          </w:p>
        </w:tc>
      </w:tr>
    </w:tbl>
    <w:p w:rsidR="004C4F5B" w:rsidRDefault="004C4F5B">
      <w:pPr>
        <w:pStyle w:val="ConsPlusNormal0"/>
        <w:sectPr w:rsidR="004C4F5B">
          <w:headerReference w:type="default" r:id="rId125"/>
          <w:footerReference w:type="default" r:id="rId126"/>
          <w:headerReference w:type="first" r:id="rId127"/>
          <w:footerReference w:type="first" r:id="rId12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&lt;1&gt; Без учета финансовых средств консолидированного бюджета Республики Башкортостан на приобретение оборудования для медицинских организаций, работающих в системе ОМС (затраты, не вошедшие в тариф). Средние нормативы объема</w:t>
      </w:r>
      <w:r>
        <w:t xml:space="preserve"> оказания и средние нормативы финансовых затрат на единицу объема медицинской помощи - за счет бюджетных ассигнований бюджета Республики Башкортостан и местных бюджетов (в случае передачи Минздравом РБ соответствующих полномочий в сфере охраны здоровья гра</w:t>
      </w:r>
      <w:r>
        <w:t>ждан Российской Федерации для осуществления органами местного самоуправления).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&lt;2&gt; Нормативы объема скорой медицинской помощи и нормативы финансовых затрат на один вызов скорой медицинской помощи устанавливаются Республикой Башкортостан. Средний норматив ф</w:t>
      </w:r>
      <w:r>
        <w:t>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с учетом реальной пот</w:t>
      </w:r>
      <w:r>
        <w:t>ребности (за исключением расходов на авиационные работы) устанавливаются Республикой Башкортостан за счет средств бюджета Республики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&lt;3&gt; Включая посещения, связанные с профилактическими мероприятиями, в том числе при проведении профилактическ</w:t>
      </w:r>
      <w:r>
        <w:t>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</w:t>
      </w:r>
      <w:r>
        <w:t>ких средств и психотропных веществ.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&lt;4&gt; Законченные случаи лечения заболевания в амбулаторных условиях с кратностью посещений по поводу одного заболевания не менее 2.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&lt;5&gt; Республика Башкортостан вправе устанавливать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па</w:t>
      </w:r>
      <w:r>
        <w:t>ллиативной медицинской помощи в условиях дневного стационара, а также для медицинской реабилитации.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&lt;6&gt; Нормативы объема и стоимости единицы объема медицинской помощи, оказываемой в условиях дневных стационаров (общие для первичной медико-санитарной помощи</w:t>
      </w:r>
      <w:r>
        <w:t xml:space="preserve"> и специализированной медицинской помощи, включая случаи оказания паллиативной медицинской помощи в условиях дневного стационара), устанавливаются Республикой Башкортостан на основании соответствующих нормативов Программы государственных гарантий.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43" w:name="P12997"/>
      <w:bookmarkEnd w:id="43"/>
      <w:r>
        <w:t>&lt;7&gt; Указ</w:t>
      </w:r>
      <w:r>
        <w:t>ываются расходы консолидированного бюджета Республики Башкортостан на приобретение медицинского оборудования для медицинских организаций, работающих в системе ОМС, сверх базовой Программы ОМС.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&lt;8&gt; Включены в норматив объема первичной медико-санитарной помо</w:t>
      </w:r>
      <w:r>
        <w:t>щи в амбулаторных условиях в случае включения паллиативной медицинской помощи в Программу ОМС сверх базовой Программы ОМС с соответствующим платежом Республики Башкортостан.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6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</w:t>
      </w:r>
      <w:r>
        <w:t>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</w:pPr>
      <w:bookmarkStart w:id="44" w:name="P13012"/>
      <w:bookmarkEnd w:id="44"/>
      <w:r>
        <w:t>УТВЕРЖДЕННАЯ СТОИМОСТЬ</w:t>
      </w:r>
    </w:p>
    <w:p w:rsidR="004C4F5B" w:rsidRDefault="00C318E6">
      <w:pPr>
        <w:pStyle w:val="ConsPlusTitle0"/>
        <w:jc w:val="center"/>
      </w:pPr>
      <w:r>
        <w:t>ПРОГРАММЫ ГОСУДАРСТВЕННЫХ ГАРАНТИЙ БЕСПЛАТНОГО ОКАЗАНИЯ</w:t>
      </w:r>
    </w:p>
    <w:p w:rsidR="004C4F5B" w:rsidRDefault="00C318E6">
      <w:pPr>
        <w:pStyle w:val="ConsPlusTitle0"/>
        <w:jc w:val="center"/>
      </w:pPr>
      <w:r>
        <w:lastRenderedPageBreak/>
        <w:t>ГРАЖДАНАМ МЕДИЦИНСКОЙ ПОМОЩИ В РЕСПУБЛИКЕ БАШКОРТОСТАН</w:t>
      </w:r>
    </w:p>
    <w:p w:rsidR="004C4F5B" w:rsidRDefault="00C318E6">
      <w:pPr>
        <w:pStyle w:val="ConsPlusTitle0"/>
        <w:jc w:val="center"/>
      </w:pPr>
      <w:r>
        <w:t>НА 2026 ГОД И НА ПЛ</w:t>
      </w:r>
      <w:r>
        <w:t>АНОВЫЙ ПЕРИОД 2027 И 2028 ГОДОВ ПО ВИДАМ</w:t>
      </w:r>
    </w:p>
    <w:p w:rsidR="004C4F5B" w:rsidRDefault="00C318E6">
      <w:pPr>
        <w:pStyle w:val="ConsPlusTitle0"/>
        <w:jc w:val="center"/>
      </w:pPr>
      <w:r>
        <w:t>И УСЛОВИЯМ ЕЕ ОКАЗАНИЯ ЗА СЧЕТ БЮДЖЕТНЫХ АССИГНОВАНИЙ</w:t>
      </w:r>
    </w:p>
    <w:p w:rsidR="004C4F5B" w:rsidRDefault="00C318E6">
      <w:pPr>
        <w:pStyle w:val="ConsPlusTitle0"/>
        <w:jc w:val="center"/>
      </w:pPr>
      <w:r>
        <w:t>КОНСОЛИДИРОВАННОГО БЮДЖЕТА РЕСПУБЛИКИ БАШКОРТОСТАН</w:t>
      </w:r>
    </w:p>
    <w:p w:rsidR="004C4F5B" w:rsidRDefault="00C318E6">
      <w:pPr>
        <w:pStyle w:val="ConsPlusTitle0"/>
        <w:jc w:val="center"/>
      </w:pPr>
      <w:r>
        <w:t>НА 2028 ГОД</w:t>
      </w:r>
    </w:p>
    <w:p w:rsidR="004C4F5B" w:rsidRDefault="004C4F5B">
      <w:pPr>
        <w:pStyle w:val="ConsPlusNormal0"/>
        <w:jc w:val="center"/>
      </w:pPr>
    </w:p>
    <w:p w:rsidR="004C4F5B" w:rsidRDefault="004C4F5B">
      <w:pPr>
        <w:pStyle w:val="ConsPlusNormal0"/>
        <w:sectPr w:rsidR="004C4F5B">
          <w:headerReference w:type="default" r:id="rId129"/>
          <w:footerReference w:type="default" r:id="rId130"/>
          <w:headerReference w:type="first" r:id="rId131"/>
          <w:footerReference w:type="first" r:id="rId13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88"/>
        <w:gridCol w:w="582"/>
        <w:gridCol w:w="1224"/>
        <w:gridCol w:w="1110"/>
        <w:gridCol w:w="1069"/>
        <w:gridCol w:w="1043"/>
        <w:gridCol w:w="1110"/>
        <w:gridCol w:w="1263"/>
        <w:gridCol w:w="1043"/>
        <w:gridCol w:w="1110"/>
        <w:gridCol w:w="1043"/>
        <w:gridCol w:w="1110"/>
        <w:gridCol w:w="798"/>
        <w:gridCol w:w="1043"/>
        <w:gridCol w:w="798"/>
      </w:tblGrid>
      <w:tr w:rsidR="004C4F5B">
        <w:tc>
          <w:tcPr>
            <w:tcW w:w="2835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Установленные Программой виды и условия оказания медицинской помощи, а также иные направления расходования бюджетных ассигнований консолид</w:t>
            </w:r>
            <w:r>
              <w:t>ированного бюджета Республики Башкортостан (далее - бюджетные ассигнования), включая бюджетные ассигнования, передаваемые в виде межбюджетного трансферта в бюджет Территориального фонда обязательного медицинского страхования (далее соответственно - МБТ; ТФ</w:t>
            </w:r>
            <w:r>
              <w:t xml:space="preserve">ОМС) на финансовое обеспечение дополнительных объемов медицинской помощи по видам и условиям ее оказания, </w:t>
            </w:r>
            <w:r>
              <w:lastRenderedPageBreak/>
              <w:t>предоставляемой по Программе ОМС сверх установленных базовой Программой ОМС</w:t>
            </w:r>
          </w:p>
        </w:tc>
        <w:tc>
          <w:tcPr>
            <w:tcW w:w="85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 строки</w:t>
            </w:r>
          </w:p>
        </w:tc>
        <w:tc>
          <w:tcPr>
            <w:tcW w:w="90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402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Установленный Программой объем медицинской помо</w:t>
            </w:r>
            <w:r>
              <w:t>щи, не входящей в базовую Программу ОМС, в расчете на одного жителя</w:t>
            </w:r>
          </w:p>
        </w:tc>
        <w:tc>
          <w:tcPr>
            <w:tcW w:w="4195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Установленный Программой норматив финансовых затрат консолидированного бюджета Республики Башкортостан на единицу объема медицинской помощи, не входящей в базовую Программу ОМС</w:t>
            </w:r>
          </w:p>
        </w:tc>
        <w:tc>
          <w:tcPr>
            <w:tcW w:w="2211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Подушевой н</w:t>
            </w:r>
            <w:r>
              <w:t>орматив финансирования Программы в разрезе направлений расходования бюджетных ассигнований консолидированного бюджета Республики Башкортостан</w:t>
            </w:r>
          </w:p>
        </w:tc>
        <w:tc>
          <w:tcPr>
            <w:tcW w:w="4989" w:type="dxa"/>
            <w:gridSpan w:val="4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Утвержденная стоимость Программы по направлениям расходования бюджетных ассигнований консолидированного бюджета Ре</w:t>
            </w:r>
            <w:r>
              <w:t>спублики Башкортостан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13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 объема медицинской помощи за счет бюджетных ассигнований (без учета медицинской помощи, оказываемой по Программ</w:t>
            </w:r>
            <w:r>
              <w:t>е ОМС сверх базовой Программы ОМС за счет средств МБТ в бюджет ТФОМС)</w:t>
            </w:r>
          </w:p>
        </w:tc>
        <w:tc>
          <w:tcPr>
            <w:tcW w:w="113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 объема медицинской помощи, оказываемой по Программе ОМС сверх базовой Программы ОМС за счет средств МБТ в бюджет ТФОМС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Общий норматив финансовых затрат на единицу объема медицин</w:t>
            </w:r>
            <w:r>
              <w:t xml:space="preserve">ской помощи, оказываемой за счет бюджетных ассигнований, включая средства МБТ в бюджет ТФОМС </w:t>
            </w:r>
            <w:hyperlink w:anchor="P13725" w:tooltip="&lt;1&gt; Общий норматив финансовых затрат на единицу объема медицинской помощи в графе 7, оказываемой за счет бюджетных ассигнований, включая средства МБТ в бюджет ТФОМС на финансовое обеспечение дополнительных объемов медицинской помощи по видам и условиям ее оказ">
              <w:r>
                <w:rPr>
                  <w:color w:val="0000FF"/>
                </w:rPr>
                <w:t>&lt;1&gt;</w:t>
              </w:r>
            </w:hyperlink>
            <w:r>
              <w:t>, в том числе: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за счет бюджетных ассигнований (без учета </w:t>
            </w:r>
            <w:r>
              <w:t>средств МБТ в бюджет ТФОМС на предоставление медицинской помощи сверх базовой Программы ОМС)</w:t>
            </w:r>
          </w:p>
        </w:tc>
        <w:tc>
          <w:tcPr>
            <w:tcW w:w="136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норматив финансовых затрат на единицу объема медицинской помощи, оказываемой по Программе ОМС сверх базовой Программы ОМС за счет средств МБТ в бюджет ТФОМС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</w:t>
            </w:r>
            <w:r>
              <w:t>т бюджетных ассигнований, включая средства МБТ в бюджет ТФОМС на финансовое обеспечение медицинской помощи, оказываемой по Программе ОМС сверх базовой Программы ОМС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</w:t>
            </w:r>
            <w:r>
              <w:t>й по Программе ОМС сверх базовой Программы ОМС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бюджетных ассигнований, включая средства МБТ в бюджет ТФОМС на финансовое обеспечение медицинской помощи, оказываемой по Программе ОМС сверх базовой Программы ОМС</w:t>
            </w:r>
          </w:p>
        </w:tc>
        <w:tc>
          <w:tcPr>
            <w:tcW w:w="96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МБТ в бюджет ТФОМС на финансовое обеспечени</w:t>
            </w:r>
            <w:r>
              <w:t xml:space="preserve">е медицинской помощи, оказываемой по Программе ОМС сверх базовой Программы ОМС </w:t>
            </w:r>
            <w:hyperlink w:anchor="P13726" w:tooltip="&lt;2&gt; В объем иных межбюджетных трансфертов входят расходы на обеспечение функций администрирования ТФОМС, ведение дела страховыми медицинскими организациями, осуществляющими обязательное медицинское страхование в Республике Башкортостан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36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96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%</w:t>
            </w:r>
          </w:p>
        </w:tc>
      </w:tr>
      <w:tr w:rsidR="004C4F5B">
        <w:tc>
          <w:tcPr>
            <w:tcW w:w="2835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 = 5 + 6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7 = (5 * 8 + 6 * 9) / 4</w:t>
            </w:r>
          </w:p>
        </w:tc>
        <w:tc>
          <w:tcPr>
            <w:tcW w:w="141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 </w:t>
            </w:r>
            <w:hyperlink w:anchor="P13726" w:tooltip="&lt;2&gt; В объем иных межбюджетных трансфертов входят расходы на обеспечение функций администрирования ТФОМС, ведение дела страховыми медицинскими организациями, осуществляющими обязательное медицинское страхование в Республике Башкортостан.">
              <w:r>
                <w:rPr>
                  <w:color w:val="0000FF"/>
                </w:rPr>
                <w:t>&lt;2&gt;</w:t>
              </w:r>
            </w:hyperlink>
            <w:r>
              <w:t>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5071,28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1622,03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20242336,19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6474431,93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100,0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I. Нормируемая медицинская помощь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4366565,81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27,1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6378411,32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98,5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1. Скорая медицинская помощь, включая скорую специализированную медицинскую помощь, не входящая в Программу ОМС </w:t>
            </w:r>
            <w:hyperlink w:anchor="P13727" w:tooltip="&lt;3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устана">
              <w:r>
                <w:rPr>
                  <w:color w:val="0000FF"/>
                </w:rPr>
                <w:t>&lt;3&gt;</w:t>
              </w:r>
            </w:hyperlink>
            <w:r>
              <w:t xml:space="preserve">, в том </w:t>
            </w:r>
            <w:r>
              <w:lastRenderedPageBreak/>
              <w:t>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0,0041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0,0041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20666,01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20666,01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85,03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339397,82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2,1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2353,79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2353,79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6,20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24738,29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93927,15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93927,15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56,78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226646,21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2.1.1. С профилактической и иными целями </w:t>
            </w:r>
            <w:hyperlink w:anchor="P13728" w:tooltip="&lt;4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&lt;4&gt;</w:t>
              </w:r>
            </w:hyperlink>
            <w:r>
              <w:t>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0,5212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0,1406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0,3806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691,28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740,98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672,91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104,20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256,11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415913,17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2,6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1022280,22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15,8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656,69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656,69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1,26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5022,37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2.1.2. В связи с заболеваниями - обращения </w:t>
            </w:r>
            <w:hyperlink w:anchor="P13729" w:tooltip="&lt;5&gt; Законченные случаи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r>
              <w:lastRenderedPageBreak/>
              <w:t>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8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0,1153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0,0403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0,0749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2018,92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1511,53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2292,08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60,98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171,75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243400,96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685566,93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10,6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2.2. В условиях дневных стационаров </w:t>
            </w:r>
            <w:hyperlink w:anchor="P13730" w:tooltip="&lt;6&gt; Республика Башкортостан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ской п">
              <w:r>
                <w:rPr>
                  <w:color w:val="0000FF"/>
                </w:rPr>
                <w:t>&lt;6&gt;</w:t>
              </w:r>
            </w:hyperlink>
            <w:r>
              <w:t>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 </w:t>
            </w:r>
            <w:hyperlink w:anchor="P13730" w:tooltip="&lt;6&gt; Республика Башкортостан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ской п">
              <w:r>
                <w:rPr>
                  <w:color w:val="0000FF"/>
                </w:rPr>
                <w:t>&lt;6&gt;</w:t>
              </w:r>
            </w:hyperlink>
            <w:r>
              <w:t>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26747,04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21913,59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30623,16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32,74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57,06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130692,63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227744,41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3,5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4. </w:t>
            </w:r>
            <w:r>
              <w:lastRenderedPageBreak/>
              <w:t>Специализированная, в том числе высокотехнологичная, медицинская помощь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4.1. В условиях дневных стационаров </w:t>
            </w:r>
            <w:hyperlink w:anchor="P13730" w:tooltip="&lt;6&gt; Республика Башкортостан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ской п">
              <w:r>
                <w:rPr>
                  <w:color w:val="0000FF"/>
                </w:rPr>
                <w:t>&lt;6&gt;</w:t>
              </w:r>
            </w:hyperlink>
            <w:r>
              <w:t>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4.2. В условиях круглосуточных стационаров,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0,0124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0,0045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131178,93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181170,88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103061,70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811,00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820,27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3237161,23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20,1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3274167,30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50,6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30561,77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30561,77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10,74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42878,16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14.1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5.2. В условиях дневного стационара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14.2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lastRenderedPageBreak/>
              <w:t>5.3. В условиях круглосуточного стационара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14.3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0,00013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0,00013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175406,87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175406,87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23,07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92088,61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1,4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6. Паллиативная медицинская помощь: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269,71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1076563,85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16,6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6.1. Первичная медицинская помощь, в том числе доврачебная и врачебная (включая ветеранов боевых действий) </w:t>
            </w:r>
            <w:hyperlink w:anchor="P13728" w:tooltip="&lt;4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&lt;4&gt;</w:t>
              </w:r>
            </w:hyperlink>
            <w:r>
              <w:t>, - всего,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0,0426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0,0426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896,04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896,04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38,18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152385,22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2,4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0,0369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0,0369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583,94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583,94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21,56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86038,48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1,3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бригадами,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16.2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0,0057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0,0057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16,62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66346,74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1,0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16.2.1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0,0011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3,31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13194,60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6.2. Паллиативная </w:t>
            </w:r>
            <w:r>
              <w:lastRenderedPageBreak/>
              <w:t>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действий,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17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0,0759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0,0759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231,53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924178,63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14,3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17.1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0,0034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10,34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41275,95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6.3. Паллиативная медицинская помощь в условиях дневного стационара </w:t>
            </w:r>
            <w:hyperlink w:anchor="P13731" w:tooltip="&lt;7&gt; Республика Башкортостан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(пункт 5.3), при этом объемы паллиативной медици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1591,80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6353766,41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31,4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7. Медицинские и иные государственные и муниципальные услуги (работы), оказываемые </w:t>
            </w:r>
            <w:r>
              <w:lastRenderedPageBreak/>
              <w:t>(выполняемые) в медицинских организациях, подведомственных Минздраву РБ и органам местного самоуправления соответственно, входящих в номенклатуру медицинских организаций, ут</w:t>
            </w:r>
            <w:r>
              <w:t xml:space="preserve">верждаемую Минздравом России (далее - подведомственные медицинские организации) </w:t>
            </w:r>
            <w:hyperlink w:anchor="P13732" w:tooltip="&lt;8&gt; Отражаются расходы подведомственных медицинских организаций на оказание медицинских и иных услуг (работ), не оплачиваемых по Программе ОМС, в том числе в центрах профилактики и борьбы со СПИДом, врачебно-физкультурных диспансерах, центрах охраны здоровья с">
              <w:r>
                <w:rPr>
                  <w:color w:val="0000FF"/>
                </w:rPr>
                <w:t>&lt;8&gt;</w:t>
              </w:r>
            </w:hyperlink>
            <w:r>
              <w:t>, за исключением медицинской помощи, оказываемой за счет средств ОМС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19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1285,26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5130205,40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25,3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8.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0,00088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0,00088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348097,01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348097,01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306,54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1223561,00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7,6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8.1. Не включенная в базовую Программу ОМС и </w:t>
            </w:r>
            <w:r>
              <w:lastRenderedPageBreak/>
              <w:t xml:space="preserve">предусмотренная </w:t>
            </w:r>
            <w:hyperlink r:id="rId13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государственных гарантий бесплатного оказания гражданам медицинской помощи на 2026 год и на плановый пери</w:t>
            </w:r>
            <w:r>
              <w:t>од 2027 и 2028 годов, утверждаемой Постановлением Правительства Российской Федерации (далее - Программа государственных гарантий)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20.1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0,00088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0,00088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348097,01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348097,01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306,54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1223561,00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7,6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8.2. Дополнительные объемы высокотехнологичной медицинской помощи, включенной в базовую Программу ОМС в соответствии с </w:t>
            </w:r>
            <w:hyperlink r:id="rId134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 государственных гарантий </w:t>
            </w:r>
            <w:hyperlink w:anchor="P13733" w:tooltip="&lt;9&gt; Указываются расходы консолидированного бюджета Республики Башкортостан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 разде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lastRenderedPageBreak/>
              <w:t>9.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9.1. Финансовое обеспечение расходов, не включенных в структуру тарифов на оплату медицинской помощи, предусмотренную в Программе ОМС (далее - тарифы ОМС)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21.1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>9.2.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21.2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III. </w:t>
            </w:r>
            <w:r>
              <w:lastRenderedPageBreak/>
              <w:t>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Республики Башкортостан, в том числе: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2385,53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9522003,9</w:t>
            </w:r>
            <w:r>
              <w:lastRenderedPageBreak/>
              <w:t>8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47,0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10.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 </w:t>
            </w:r>
            <w:hyperlink w:anchor="P13734" w:tooltip="&lt;10&gt; Не включены бюджетные ассигнования федерального бюджета, направляемые в бюджет Республики Башкортостан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2348,55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9374360,94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46,3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11. Бесплатное (со скидкой) зубное протезирование </w:t>
            </w:r>
            <w:hyperlink w:anchor="P13735" w:tooltip="&lt;11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2835" w:type="dxa"/>
          </w:tcPr>
          <w:p w:rsidR="004C4F5B" w:rsidRDefault="00C318E6">
            <w:pPr>
              <w:pStyle w:val="ConsPlusNormal0"/>
            </w:pPr>
            <w:r>
              <w:t xml:space="preserve">12. Осуществление </w:t>
            </w:r>
            <w:r>
              <w:lastRenderedPageBreak/>
              <w:t xml:space="preserve">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13735" w:tooltip="&lt;11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24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36,99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147643,04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</w:tbl>
    <w:p w:rsidR="004C4F5B" w:rsidRDefault="004C4F5B">
      <w:pPr>
        <w:pStyle w:val="ConsPlusNormal0"/>
        <w:sectPr w:rsidR="004C4F5B">
          <w:headerReference w:type="default" r:id="rId135"/>
          <w:footerReference w:type="default" r:id="rId136"/>
          <w:headerReference w:type="first" r:id="rId137"/>
          <w:footerReference w:type="first" r:id="rId13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45" w:name="P13725"/>
      <w:bookmarkEnd w:id="45"/>
      <w:r>
        <w:t>&lt;1&gt; Общий норматив финансовых затрат на единицу объема медицинской помощи в графе 7, оказываемой за счет бюджетных ассигнований, включая средства МБТ в бюджет ТФОМС на финансовое обеспечение дополнительных объемов медицинск</w:t>
      </w:r>
      <w:r>
        <w:t>ой помощи по видам и условиям ее оказания, предоставляемой по Программе ОМС сверх установленных базовой Программой ОМС, рассчитывается как сумма производных норматива объема медицинской помощи в графе 5 на норматив финансовых затрат на единицу объема медиц</w:t>
      </w:r>
      <w:r>
        <w:t xml:space="preserve">инской помощи в графе 8 и норматива объема медицинской помощи, оказываемой по Программе ОМС сверх базовой Программы ОМС в графе 6, на норматив финансовых затрат на единицу объема медицинской помощи, оказываемой по Программе ОМС сверх базовой Программы ОМС </w:t>
      </w:r>
      <w:r>
        <w:t>в графе 9, разделенная на общий норматив объема медицинской помощи в графе 4.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46" w:name="P13726"/>
      <w:bookmarkEnd w:id="46"/>
      <w:r>
        <w:t>&lt;2&gt; В объем иных межбюджетных трансфертов входят расходы на обеспечение функций администрирования ТФОМС, ведение дела страховыми медицинскими организациями, осуществляющими обяза</w:t>
      </w:r>
      <w:r>
        <w:t>тельное медицинское страхование в Республике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47" w:name="P13727"/>
      <w:bookmarkEnd w:id="47"/>
      <w:r>
        <w:t>&lt;3&gt;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</w:t>
      </w:r>
      <w:r>
        <w:t>авиационной эвакуации, осуществляемой воздушными судами, устанавливаются Республикой Башкортостан. Средний норматив финансовых затрат за счет средств соответствующих бюджетов - на один случай с учетом реальной потребности (за исключением расходов на авиаци</w:t>
      </w:r>
      <w:r>
        <w:t>онные работы).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48" w:name="P13728"/>
      <w:bookmarkEnd w:id="48"/>
      <w:r>
        <w:t>&lt;4&gt;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</w:t>
      </w:r>
      <w:r>
        <w:t>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помощи, в том числе посещения на дому выездными п</w:t>
      </w:r>
      <w:r>
        <w:t>атронажными бригадами, для которых устанавливаются отдельные нормативы (пункт 5.1); при этом объемы паллиативной медицинской помощи, оказанной в амбулаторных условиях и на дому, учитываются в посещениях с профилактической и иными целями (пункт 2.1.1).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49" w:name="P13729"/>
      <w:bookmarkEnd w:id="49"/>
      <w:r>
        <w:t>&lt;5&gt; Законченные случаи лечения заболевания в амбулаторных условиях с кратностью посещений по поводу одного заболевания не менее 2.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50" w:name="P13730"/>
      <w:bookmarkEnd w:id="50"/>
      <w:r>
        <w:t>&lt;6&gt; Республика Башкортостан устанавливает раздельные нормативы объема и стоимости единицы объема для оказываемой в условиях д</w:t>
      </w:r>
      <w:r>
        <w:t>невного стационара первичной медико-санитарной помощи и специализированной медицинской помощи, включающие случаи оказания медицинской помощи по профилю "медицинская реабилитация" и случаи оказания паллиативной медицинской помощи в условиях дневного стацион</w:t>
      </w:r>
      <w:r>
        <w:t>ара, с учетом реальной потребности населения, а также общие нормативы объема и стоимости единицы объема медицинской помощи в условиях дневного стационара.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51" w:name="P13731"/>
      <w:bookmarkEnd w:id="51"/>
      <w:r>
        <w:t>&lt;7&gt; Республика Башкортостан с учетом реальной потребности вправе устанавливать отдельные нормативы об</w:t>
      </w:r>
      <w:r>
        <w:t>ъема и стоимости единицы объема для оказываемой в условиях дневного стационара паллиативной медицинской помощи (пункт 5.3), при этом объемы паллиативной медицинской помощи, оказанной в дневном стационаре, учитываются в случаях лечения в условиях дневного с</w:t>
      </w:r>
      <w:r>
        <w:t>тационара (пункты 2.2; 3; 4.1).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52" w:name="P13732"/>
      <w:bookmarkEnd w:id="52"/>
      <w:r>
        <w:t>&lt;8&gt; Отражаются расходы подведомственных медицинских организаций на оказание медицинских и иных услуг (работ), не оплачиваемых по Программе ОМС, в том числе в центрах профилактики и борьбы со СПИДом, врачебно-физкультурных ди</w:t>
      </w:r>
      <w:r>
        <w:t>спансерах, центрах охраны здоровья семьи и репродукции, медико-генетических центрах (консультациях) и в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</w:t>
      </w:r>
      <w:r>
        <w:t>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</w:t>
      </w:r>
      <w:r>
        <w:t xml:space="preserve">стических исследований, проводимых по заболеваниям, указанным в </w:t>
      </w:r>
      <w:hyperlink r:id="rId13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разделе III</w:t>
        </w:r>
      </w:hyperlink>
      <w:r>
        <w:t xml:space="preserve"> Программы государственных гарантий, финансовое обеспечение которых осуществляется за счет средств обязательного медицинского стра</w:t>
      </w:r>
      <w:r>
        <w:t xml:space="preserve">хования в рамках базовой Программы ОМС), в медицинских информационно-аналитических центрах, бюро медицинской статистики, на станциях переливания крови (в центрах крови) и отделениях переливания крови (отделениях трансфузиологии) медицинских организаций, в </w:t>
      </w:r>
      <w:r>
        <w:t xml:space="preserve">домах ребенка, включая специализированные, в молочных </w:t>
      </w:r>
      <w:r>
        <w:lastRenderedPageBreak/>
        <w:t>кухнях и прочих медицинских организациях, входящих в номенклатуру медицинских организаций, утверждаемую Минздравом России (за исключением первичной медико-санитарной помощи, включенной в базовую Програм</w:t>
      </w:r>
      <w:r>
        <w:t>му ОМС).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53" w:name="P13733"/>
      <w:bookmarkEnd w:id="53"/>
      <w:r>
        <w:t>&lt;9&gt; Указываются расходы консолидированного бюджета Республики Башкортостан,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</w:t>
      </w:r>
      <w:r>
        <w:t xml:space="preserve">огласно </w:t>
      </w:r>
      <w:hyperlink r:id="rId140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разделу I</w:t>
        </w:r>
      </w:hyperlink>
      <w:r>
        <w:t xml:space="preserve"> приложения N 1 к Программе государственных гарантий, в дополнение к объемам высокотехнологичной медицинской помощи, предоставляемым в рамках Программы ОМС.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54" w:name="P13734"/>
      <w:bookmarkEnd w:id="54"/>
      <w:r>
        <w:t>&lt;10&gt; Не включены бюджетные асси</w:t>
      </w:r>
      <w:r>
        <w:t>гнования федерального бюджета, направляемые в бюджет Республики Башкортостан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(с 50-пр</w:t>
      </w:r>
      <w:r>
        <w:t>оцентной скидкой от стоимости) обеспечению лекарственными препаратами и медицинскими изделиями по рецептам врачей при амбулаторном лечении, а также специализированными продуктами лечебного питания для детей-инвалидов; иные МБТ на финансовое обеспечение рас</w:t>
      </w:r>
      <w:r>
        <w:t>ходов по обеспечению пациентов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</w:t>
      </w:r>
      <w:r>
        <w:t>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</w:t>
      </w:r>
      <w:r>
        <w:t>кже после трансплантации органов и (или) тканей.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55" w:name="P13735"/>
      <w:bookmarkEnd w:id="55"/>
      <w:r>
        <w:t>&lt;11&gt;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</w:t>
      </w:r>
      <w:r>
        <w:t>ельной почечной терапии и обратно за счет средств, предусмотренных в консолидированном бюджете Республики Башкортостан по кодам бюджетной классификации Российской Федерации 09 "Здравоохранение" и 10 "Социальная политика" (</w:t>
      </w:r>
      <w:hyperlink r:id="rId141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24 мая 2022 года N 82н) не Минздраву РБ, а иным республиканским исполнительным органам, бюджетные ассигнования на указанные цели не включаются в стоимость Программы и соответствующий подушевой норматив ее фина</w:t>
      </w:r>
      <w:r>
        <w:t>нсового обеспечения, а отражаются в пояснительной записке к Программе и сопровождаются выпиской из закона о бюджете Республики Башкортостан с указанием размера бюджетных ассигнований, предусмотренных на вышеуказанные цели, и наименования республиканского о</w:t>
      </w:r>
      <w:r>
        <w:t>ргана исполнительной власти, которому они предусмотрены.</w:t>
      </w: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C318E6">
      <w:pPr>
        <w:pStyle w:val="ConsPlusNormal0"/>
        <w:jc w:val="right"/>
        <w:outlineLvl w:val="1"/>
      </w:pPr>
      <w:r>
        <w:t>Приложение N 6.1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56" w:name="P13749"/>
      <w:bookmarkEnd w:id="56"/>
      <w:r>
        <w:t>УТВЕРЖДЕННАЯ</w:t>
      </w:r>
      <w:r>
        <w:t xml:space="preserve"> СТОИМОСТЬ</w:t>
      </w:r>
    </w:p>
    <w:p w:rsidR="004C4F5B" w:rsidRDefault="00C318E6">
      <w:pPr>
        <w:pStyle w:val="ConsPlusTitle0"/>
        <w:jc w:val="center"/>
      </w:pPr>
      <w:r>
        <w:t>ТЕРРИТОРИАЛЬНОЙ ПРОГРАММЫ ОБЯЗАТЕЛЬНОГО МЕДИЦИНСКОГО</w:t>
      </w:r>
    </w:p>
    <w:p w:rsidR="004C4F5B" w:rsidRDefault="00C318E6">
      <w:pPr>
        <w:pStyle w:val="ConsPlusTitle0"/>
        <w:jc w:val="center"/>
      </w:pPr>
      <w:r>
        <w:t>СТРАХОВАНИЯ В РЕСПУБЛИКЕ БАШКОРТОСТАН НА 2026 ГОД</w:t>
      </w:r>
    </w:p>
    <w:p w:rsidR="004C4F5B" w:rsidRDefault="00C318E6">
      <w:pPr>
        <w:pStyle w:val="ConsPlusTitle0"/>
        <w:jc w:val="center"/>
      </w:pPr>
      <w:r>
        <w:t>И НА ПЛАНОВЫЙ ПЕРИОД 2027 И 2028 ГОДОВ ПО ВИДАМ И УСЛОВИЯМ</w:t>
      </w:r>
    </w:p>
    <w:p w:rsidR="004C4F5B" w:rsidRDefault="00C318E6">
      <w:pPr>
        <w:pStyle w:val="ConsPlusTitle0"/>
        <w:jc w:val="center"/>
      </w:pPr>
      <w:r>
        <w:t>ЕЕ ОКАЗАНИЯ НА 2028 ГОД</w:t>
      </w:r>
    </w:p>
    <w:p w:rsidR="004C4F5B" w:rsidRDefault="004C4F5B">
      <w:pPr>
        <w:pStyle w:val="ConsPlusNormal0"/>
      </w:pPr>
    </w:p>
    <w:p w:rsidR="004C4F5B" w:rsidRDefault="004C4F5B">
      <w:pPr>
        <w:pStyle w:val="ConsPlusNormal0"/>
        <w:sectPr w:rsidR="004C4F5B">
          <w:headerReference w:type="default" r:id="rId142"/>
          <w:footerReference w:type="default" r:id="rId143"/>
          <w:headerReference w:type="first" r:id="rId144"/>
          <w:footerReference w:type="first" r:id="rId1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6"/>
        <w:gridCol w:w="2546"/>
        <w:gridCol w:w="952"/>
        <w:gridCol w:w="1601"/>
        <w:gridCol w:w="1651"/>
        <w:gridCol w:w="1651"/>
        <w:gridCol w:w="1509"/>
        <w:gridCol w:w="1226"/>
        <w:gridCol w:w="1509"/>
        <w:gridCol w:w="1732"/>
        <w:gridCol w:w="701"/>
      </w:tblGrid>
      <w:tr w:rsidR="004C4F5B">
        <w:tc>
          <w:tcPr>
            <w:tcW w:w="96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551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96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13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559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Объем медицинской помощи в расчете на 1 жителя (норматив объем</w:t>
            </w:r>
            <w:r>
              <w:t>ов предоставления медицинской помощи в расчете на 1 застрахованное лицо)</w:t>
            </w:r>
          </w:p>
        </w:tc>
        <w:tc>
          <w:tcPr>
            <w:tcW w:w="1474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381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Подушевые нормативы финансирования Программы</w:t>
            </w:r>
          </w:p>
        </w:tc>
        <w:tc>
          <w:tcPr>
            <w:tcW w:w="3542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Стоимость Про</w:t>
            </w:r>
            <w:r>
              <w:t>граммы по источникам ее финансового обеспечения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бюджета Республики Башкортостан, руб.</w:t>
            </w:r>
          </w:p>
        </w:tc>
        <w:tc>
          <w:tcPr>
            <w:tcW w:w="124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ОМС, руб.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бюджета Республики Башкортостан, тыс. руб.</w:t>
            </w:r>
          </w:p>
        </w:tc>
        <w:tc>
          <w:tcPr>
            <w:tcW w:w="175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за счет средств ОМС, тыс. руб.</w:t>
            </w:r>
          </w:p>
        </w:tc>
        <w:tc>
          <w:tcPr>
            <w:tcW w:w="708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III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Медицинская помощь в рамках Программы ОМС: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31023,79</w:t>
            </w: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119008123,53</w:t>
            </w:r>
          </w:p>
        </w:tc>
        <w:tc>
          <w:tcPr>
            <w:tcW w:w="708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 (сумма строк 31 + 39 + 47)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0,2610000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6486,19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1692,89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6493992,57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44111386,89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 (сумма строк 33.1 + 41.1 + 49.1)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0,2601680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3313,74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862,13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3307154,59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для проведения диспансеризации (сумма строк 33.2 + 41.2 + 49.2) - </w:t>
            </w:r>
            <w:r>
              <w:lastRenderedPageBreak/>
              <w:t>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0,4399480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3963,58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1743,77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6689153,63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 (сумма строк 33.2.1 + 41.2.1 + 49.2.1)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2981,94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151,36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580610,03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 (сумма строк 33.3 + 41.3 + 49.3)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0,1706880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2455,08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419,05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1607500,06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0,0873730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3876,94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338,74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1299415,14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0,0833140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963,99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80,31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308084,92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посещений с иными целями (сумма строк 33.4 + 41.4 + 49.4)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3,0142698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573,65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1729,15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6633064,38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неотложной форме (сумма строк 33.5 + 41.5 + 49.5)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0,5400000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1333,45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720,06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2762183,66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связи с заболеваниями (сумма строк 33.6 + 41.6 + 49.6)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1,4139408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2602,25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3679,43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14114413,63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0,0806670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482,22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38,90</w:t>
            </w: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149217,07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консультация с применением телемедицинских </w:t>
            </w:r>
            <w:r>
              <w:lastRenderedPageBreak/>
              <w:t>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0,0305550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426,90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13,04</w:t>
            </w: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50036,33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3066898,31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компьютерная томография (сумма строк 33.7.1 + 41.7.1 + 49.7.1)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0,0577320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4364,49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251,97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966565,83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 (сумма строк 33.7.2 + 41.7.2 + 49.7.2)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0,0220330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5959,21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131,30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503667,33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 (сумма строк 33.7.3 + 41.7.3 + 49.7.3)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0,1224080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941,55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115,25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442113,28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 (сумма строк 33.7.4 + 41.7.4 + 49.7.4)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0,0353700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1726,24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61,06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234217,25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с целью диагностики онкологических заболеваний (сумма строк 33.7.5 + 41.7.5 + 49.7.5)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0,0014920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13571,12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20,25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77672,31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патологоанатомическое </w:t>
            </w:r>
            <w:r>
              <w:lastRenderedPageBreak/>
              <w:t>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строк 33.7.6 + 41.7.6 + 49.7.6)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23.7.6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3346,85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90,71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347964,46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ПЭТ-КТ (сумма строк 33.7.7 + 41.7.7 + 49.7.7)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0,0022030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39850,17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87,79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336764,64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ОФЭКТ/КТ (сумма строк 33.7.8 + 41.7.8 + 49.7.8)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0,0042120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6167,49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25,98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99650,26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0,0006470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18415,71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11,91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45706,13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0,0012410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1398,88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1,74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6659,38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23.7.11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0,0006220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2480,06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1,54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5917,44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 (сумма строк 33.8 + 41.8 + 49.8),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1219,37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256,40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983576,72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2.1.8.1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школа сахарного диабета (сумма строк 33.8.1 + 41.8.1 + 49.8.1)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1795,56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10,09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38709,54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диспансерное наблюдение (сумма строк 33.9 + 41.9 + 49.9), в том числе по поводу: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3951,36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1088,64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4176040,20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онкологических заболеваний (сумма строк 33.9.1 + 41.9.1 + 49.9.1)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5497,43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247,66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950027,72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сахарного диабета (сумма строк 33.9.2 + 41.9.2 + 49.9.2)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0,0598000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2389,97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142,92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548245,83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 (сумма строк 33.9.3 + 41.9.3 + 49.9.3)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23.9.3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0,1389830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4671,19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649,22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2490409,79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 (сумма строк 33.10 + 41.10 + 49.10),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0,0428310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1556,91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66,68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255801,88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 (сумма строк 33.10.1 + 41.10.1 + 49.10.1)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0,0019400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4597,54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8,92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34214,40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 (сумма строк 33.10.2 + 41.10.2 + 49.10.2)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23.10.2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0,0408910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1412,65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57,76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221587,48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посещения с профилактическими </w:t>
            </w:r>
            <w:r>
              <w:lastRenderedPageBreak/>
              <w:t>целями центров здоровья, включая диспансерное наблюдение (сумма строк 33.9 + 41.9 + 49.9)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23.11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2128,92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69,89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268117,86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 (сумма строк 34 + 42 + 50)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23.12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2977,71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64,52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247481,97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строк 34 + 42 + 50),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0,0712837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39846,20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2840,39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10895799,12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 (сумма строк 34.1 + 42.1 + 50.1)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0,0144826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99357,65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1438,96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5519890,81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 (сумма строк 34.2 + 42.2 + 50.2)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143611,68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106,42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408215,74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 (сумма строк 34.3 + 42.3 + 50.3)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75461,95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97,19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372842,69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высокотехнологичная </w:t>
            </w:r>
            <w:r>
              <w:lastRenderedPageBreak/>
              <w:t>медицинская помощь (сумма строк 34.4 + 42.4 + 50.4)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24.4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0,0000571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213346,21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12,18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46714,61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(сумма строк 35 + 43 + 51),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0,1848057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74126,56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13699,01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52549802,50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 (сумма строк 35.1 + 43.1 + 51.1)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129359,40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1327,87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5093762,72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 (сумма строк 35.2 + 43.2 + 51.2)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205239,35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477,59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1832056,18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 (сумма строк 35.3 + 43.3 + 51.3)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313122,35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134,64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516492,82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 (сумма строк 35.4 + 43.4 + 51.4)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425042,14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80,33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308159,50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оперативные вмешательства на брахиоцефальных </w:t>
            </w:r>
            <w:r>
              <w:lastRenderedPageBreak/>
              <w:t>артериях (стентирование или эндартерэктомия) (сумма строк 35.5 + 43.5 + 51.5)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25.5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262978,64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124,13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476150,50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трансплантация почки (сумма строк 35.6 + 43.6 + 51.6)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1599234,62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39,98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153367,72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 (сумма строк 35.6 + 43.6 + 51.6)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0,0044298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283825,70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1257,30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4823050,05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Медицинская реабилитация (сумма строк 36 + 44 + 52):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2789662,88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амбулаторных условиях (сумма строк 36.1 + 44.1 + 52.1)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0,0036470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34499,65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125,82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482649,95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 (сумма строк 36.2 + 44.2 + 52.2)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0,0030440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37746,19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114,90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440757,34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 (сумма строк 36.3 + 44.3 + 52.3)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0,0064869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74998,88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486,51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1866255,59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Паллиативная медицинская помощь &lt;9&gt;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первичная медицинская </w:t>
            </w:r>
            <w:r>
              <w:lastRenderedPageBreak/>
              <w:t xml:space="preserve">помощь, в том числе доврачебная и врачебная </w:t>
            </w:r>
            <w:hyperlink w:anchor="P16427" w:tooltip="&lt;7&gt; Указываются расходы консолидированного бюджета Республики Башкортостан на приобретение медицинского оборудования для медицинских организаций, работающих в системе ОМС, сверх базовой Программы ОМС.">
              <w:r>
                <w:rPr>
                  <w:color w:val="0000FF"/>
                </w:rPr>
                <w:t>&lt;7&gt;</w:t>
              </w:r>
            </w:hyperlink>
            <w:r>
              <w:t xml:space="preserve"> (равно строке 53.1)</w:t>
            </w:r>
            <w:r>
              <w:t>,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27.1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896,04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39,72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152385,22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6.1.1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 (равно строке 53.1.1)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583,94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22,43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86038,48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6.1.2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 (равно строке 53.1.2)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17,30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66346,74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оказываемая в стационарных условиях (включая койки паллиативной медицинской помощи и койки сестринского ухода) (равно строке 53.2)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240,92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924178,63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оказываемая в условиях дневного стационара (равно строке 53.3)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Расходы на ведение дела СМО (сумма строк 37 + 45 + 54)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274,32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1052300,81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Иные расходы (равно строке 55)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расходы на обеспечение выполнения Территориальным фондом обязательного </w:t>
            </w:r>
            <w:r>
              <w:lastRenderedPageBreak/>
              <w:t>медицинского страхования Республики Башкортостан своих функций (равно строке 55.1)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10,07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38614,90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IV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Медицинская помощь, предоставляемая в рамках базовой Программы ОМС застрахованным лицам, - из строки 20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29335,99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112533691,60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0,2610000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6486,19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1692,89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6493992,57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амбулаторных условиях: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11054,02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42403539,74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0,2601680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3313,74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862,13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3307154,59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диспансеризации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0,4399480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3963,58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1743,77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6689153,63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2981,94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151,36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580610,03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0,1706880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2455,08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419,05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1607500,06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0,0873730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3876,94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338,74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1299415,14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0,0833140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963,99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80,31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308084,92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посещений с иными целями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2,6182380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558,64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1462,65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5610784,16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неотложной форме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0,5400000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1333,45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720,06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2762183,66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связи с заболеваниями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1,3359690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2620,36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3500,72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13428846,70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0,0806670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482,22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38,90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149217,07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0,0305550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426,90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13,04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50036,33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3066898,31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0,0577320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4364,49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251,97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966565,83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0,0220330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5959,21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131,30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503667,33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0,1224080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941,55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115,25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442113,28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2.1.7.4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0,0353700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1726,24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61,06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234217,25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0,0014920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13571,12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20,25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77672,31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3346,85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90,71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347964,46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ПЭТ-КТ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0,0022030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39850,17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87,79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336764,64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ОФЭКТ/КТ/сцинтиграфия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0,0042120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6167,49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25,98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99650,26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0,0006470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18415,71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11,91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45706,13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33.7.10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0,0012410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1398,88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1,74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6659,38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лабораторная диагностика для пациентов с хроническим вирусным гепатитом C (оценка стадии фиброза, </w:t>
            </w:r>
            <w:r>
              <w:lastRenderedPageBreak/>
              <w:t>определение генотипа ВГС)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33.7.11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0,0006220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2480,06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1,54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5917,44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1219,37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256,40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983576,72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2.1.8.1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33.8.1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1795,56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10,09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38709,54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3951,36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1088,64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4176040,20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5497,43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247,66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950027,72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33.9.2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0,0598000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2389,97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142,92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548245,83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33.9.3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0,1389830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4671,19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649,22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2490409,79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0,0428310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1556,91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66,68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255801,88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33.10.1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0,0019400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4597,54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8,92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34214,40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33.10.2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0,0408910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1412,65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57,76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221587,48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2128,92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69,89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268117,86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33.12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2977,71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64,52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247481,97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0,0693450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40104,06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2781,02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10668054,71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0,0143880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98645,59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1419,31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5444523,72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34.2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143611,68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106,42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408215,74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34.3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75461,95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97,19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372842,69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34.4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0,0000571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213346,21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12,18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46714,61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Специализированная,</w:t>
            </w:r>
          </w:p>
          <w:p w:rsidR="004C4F5B" w:rsidRDefault="00C318E6">
            <w:pPr>
              <w:pStyle w:val="ConsPlusNormal0"/>
            </w:pPr>
            <w:r>
              <w:t>в том числе высокотехнологичная, 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0,1765240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72769,05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12845,48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49275635,20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129359,40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1327,87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5093762,72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стентирование </w:t>
            </w:r>
            <w:r>
              <w:lastRenderedPageBreak/>
              <w:t>коронарных артерий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35.2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 xml:space="preserve">случаи </w:t>
            </w:r>
            <w:r>
              <w:lastRenderedPageBreak/>
              <w:t>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0,0023270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205239,35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477,59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1832056,18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313122,35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134,64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516492,82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425042,14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80,33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308159,50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262978,64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124,13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476150,50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1599234,62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39,98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153367,72</w:t>
            </w:r>
          </w:p>
        </w:tc>
        <w:tc>
          <w:tcPr>
            <w:tcW w:w="708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0,0044298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283825,70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1257,30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4823050,05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2697574,27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0,0036470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34499,65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125,82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482649,95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0,0030440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37746,19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114,90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440757,34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36.3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0,0063500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72834,81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462,50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1774166,98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Расходы на ведение дела СМО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259,36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994895,11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Медицинская помощь по видам и заболеваниям, установленным базовой Программой ОМС (за счет межбюджетных трансфертов бюджета Республики Башкортостан и прочих поступлений)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диспансеризации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 xml:space="preserve">комплексные </w:t>
            </w:r>
            <w:r>
              <w:lastRenderedPageBreak/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посещений с иными целями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неотложной форме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связи с заболеваниями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ультразвуковое </w:t>
            </w:r>
            <w:r>
              <w:lastRenderedPageBreak/>
              <w:t>исследование сердечно-сосудистой системы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41.7.3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ПЭТ-КТ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ОФЭКТ/КТ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41.7.10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лабораторная диагностика для </w:t>
            </w:r>
            <w:r>
              <w:lastRenderedPageBreak/>
              <w:t>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41.7.11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41.8.1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41.9.2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41.9.3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41.10.1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41.10.2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41.11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вакцинация для </w:t>
            </w:r>
            <w:r>
              <w:lastRenderedPageBreak/>
              <w:t>профилактики пневмококковых инфекций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41.12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42.2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42.3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42.4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44.1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44.2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специализированная, в том числе </w:t>
            </w:r>
            <w:r>
              <w:lastRenderedPageBreak/>
              <w:t>высокотехнологичная, медицинская помощь в условиях круглосуточного стационара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44.3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Расходы на ведение дела СМО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Медицинская помощь по видам и заболеваниям, не установленным базовой Программой ОМС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1644,40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6474431,93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диспансеризации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0" w:type="auto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посещений с иными целями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0,3960318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672,91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266,49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1022280,22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неотложной форме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связи с заболеваниями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0,0779718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2292,08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178,72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685566,93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49.6.1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49.6.2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проведение отдельных диагностических (лабораторных) исследований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2.1.7.3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эндоскопическое диагностическое исследование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ПЭТ-КТ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ОФЭКТ/КТ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49.7.10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2.1.7.11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лабораторная </w:t>
            </w:r>
            <w:r>
              <w:lastRenderedPageBreak/>
              <w:t>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49.7.11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49.8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2.1.8.1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49.8.1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49.9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49.9.1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49.9.2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49.9.3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49.10.1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2.1.10.2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49.10.2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2.1.12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49.12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0,0019387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30623,16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59,37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227744,41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50.1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207622,83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19,65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75367,09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при экстракорпоральном оплодотворении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50.2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50.3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50.4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0,0082817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103061,70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853,53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3274167,30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для медицинской помощи по профилю "онкология"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стентирование коронарных артерий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24,01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92088,61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52.1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52.2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специализированная, в том числе </w:t>
            </w:r>
            <w:r>
              <w:lastRenderedPageBreak/>
              <w:t>высокотехнологичная, медицинская помощь в условиях круглосуточного стационара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52.3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175406,87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24,01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92088,61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Паллиативная медицинская помощь в стационарных условиях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280,65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1076563,85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первичная медицинская помощь, в том числе доврачебная и врачебная </w:t>
            </w:r>
            <w:hyperlink w:anchor="P16427" w:tooltip="&lt;7&gt; Указываются расходы консолидированного бюджета Республики Башкортостан на приобретение медицинского оборудования для медицинских организаций, работающих в системе ОМС, сверх базовой Программы ОМС.">
              <w:r>
                <w:rPr>
                  <w:color w:val="0000FF"/>
                </w:rPr>
                <w:t>&lt;7&gt;</w:t>
              </w:r>
            </w:hyperlink>
            <w:r>
              <w:t>, - всего, включая: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896,04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39,72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152385,22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6.1.1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53.1.1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583,94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22,43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86038,48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6.1.2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53.1.2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2919,81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17,30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66346,74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53.2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3050,70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240,92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924178,63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оказываемая в условиях дневного стационара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53.3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Расходы на ведение дела СМО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14,96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57405,70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Иные расходы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расходы на обеспечение выполнения </w:t>
            </w:r>
            <w:r>
              <w:lastRenderedPageBreak/>
              <w:t>Территориальным фондом обязательного медицинского страхования Республики Башкортостан своих функций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55.1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10,07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38614,90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96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Итого (сумма строк 01 + 19 + 20)</w:t>
            </w:r>
          </w:p>
        </w:tc>
        <w:tc>
          <w:tcPr>
            <w:tcW w:w="964" w:type="dxa"/>
          </w:tcPr>
          <w:p w:rsidR="004C4F5B" w:rsidRDefault="00C318E6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4C4F5B" w:rsidRDefault="00C318E6">
            <w:pPr>
              <w:pStyle w:val="ConsPlusNormal0"/>
              <w:jc w:val="center"/>
            </w:pPr>
            <w:r>
              <w:t>31023,79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C4F5B" w:rsidRDefault="00C318E6">
            <w:pPr>
              <w:pStyle w:val="ConsPlusNormal0"/>
              <w:jc w:val="center"/>
            </w:pPr>
            <w:r>
              <w:t>19008123,53</w:t>
            </w:r>
          </w:p>
        </w:tc>
        <w:tc>
          <w:tcPr>
            <w:tcW w:w="70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</w:tbl>
    <w:p w:rsidR="004C4F5B" w:rsidRDefault="004C4F5B">
      <w:pPr>
        <w:pStyle w:val="ConsPlusNormal0"/>
        <w:sectPr w:rsidR="004C4F5B">
          <w:headerReference w:type="default" r:id="rId146"/>
          <w:footerReference w:type="default" r:id="rId147"/>
          <w:headerReference w:type="first" r:id="rId148"/>
          <w:footerReference w:type="first" r:id="rId14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&lt;1&gt; Без учета финансовых средств консолидированного бюджета Республики Башкортостан на приобретение оборудования для медицинских организаций, работающих в системе ОМС (затраты, не вошедшие в тариф). Средние нормативы объема</w:t>
      </w:r>
      <w:r>
        <w:t xml:space="preserve"> оказания и средние нормативы финансовых затрат на единицу объема медицинской помощи - за счет бюджетных ассигнований бюджета Республики Башкортостан и местных бюджетов (в случае передачи Минздравом РБ соответствующих полномочий в сфере охраны здоровья гра</w:t>
      </w:r>
      <w:r>
        <w:t>ждан Российской Федерации для осуществления органами местного самоуправления).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&lt;2&gt; Нормативы объема скорой медицинской помощи и нормативы финансовых затрат на один вызов скорой медицинской помощи устанавливаются Республикой Башкортостан. Средний норматив ф</w:t>
      </w:r>
      <w:r>
        <w:t>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с учетом реальной пот</w:t>
      </w:r>
      <w:r>
        <w:t>ребности (за исключением расходов на авиационные работы) устанавливаются Республикой Башкортостан за счет средств регионального бюджета.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&lt;3&gt; Включая посещения, связанные с профилактическими мероприятиями, в том числе при проведении профилактических медицин</w:t>
      </w:r>
      <w:r>
        <w:t>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</w:t>
      </w:r>
      <w:r>
        <w:t>в и психотропных веществ.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&lt;4&gt; Законченные случаи лечения заболевания в амбулаторных условиях с кратностью посещений по поводу одного заболевания не менее 2.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&lt;5&gt; Республика Башкортостан вправе устанавливать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па</w:t>
      </w:r>
      <w:r>
        <w:t>ллиативной медицинской помощи в условиях дневного стационара, а также для медицинской реабилитации.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&lt;6&gt; Нормативы объема и стоимости единицы объема медицинской помощи, оказываемой в условиях дневных стационаров (общие для первичной медико-санитарной помощи</w:t>
      </w:r>
      <w:r>
        <w:t xml:space="preserve"> и специализированной медицинской помощи, включая случаи оказания паллиативной медицинской помощи в условиях дневного стационара), устанавливаются Республикой Башкортостан на основании соответствующих нормативов Программы государственных гарантий.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57" w:name="P16427"/>
      <w:bookmarkEnd w:id="57"/>
      <w:r>
        <w:t>&lt;7&gt; Указ</w:t>
      </w:r>
      <w:r>
        <w:t>ываются расходы консолидированного бюджета Республики Башкортостан на приобретение медицинского оборудования для медицинских организаций, работающих в системе ОМС, сверх базовой Программы ОМС.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&lt;8&gt; Включены в норматив объема первичной медико-санитарной помо</w:t>
      </w:r>
      <w:r>
        <w:t>щи в амбулаторных условиях в случае включения паллиативной медицинской помощи в Программу ОМС сверх базовой Программы ОМС с соответствующим платежом Республики Башкортостан.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7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</w:t>
      </w:r>
      <w:r>
        <w:t>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58" w:name="P16442"/>
      <w:bookmarkEnd w:id="58"/>
      <w:r>
        <w:t>ПЕРЕЧЕНЬ</w:t>
      </w:r>
    </w:p>
    <w:p w:rsidR="004C4F5B" w:rsidRDefault="00C318E6">
      <w:pPr>
        <w:pStyle w:val="ConsPlusTitle0"/>
        <w:jc w:val="center"/>
      </w:pPr>
      <w:r>
        <w:t>ЛЕЧЕБНЫХ СТОМАТОЛОГИЧЕСКИХ РАСХОДНЫХ МАТЕРИАЛОВ, ПРИМЕНЯЕМЫХ</w:t>
      </w:r>
    </w:p>
    <w:p w:rsidR="004C4F5B" w:rsidRDefault="00C318E6">
      <w:pPr>
        <w:pStyle w:val="ConsPlusTitle0"/>
        <w:jc w:val="center"/>
      </w:pPr>
      <w:r>
        <w:lastRenderedPageBreak/>
        <w:t>ПРИ ОКАЗАНИИ БЕСПЛАТНОЙ СТОМАТОЛОГИЧЕСКОЙ ПОМОЩИ В РАМКАХ</w:t>
      </w:r>
    </w:p>
    <w:p w:rsidR="004C4F5B" w:rsidRDefault="00C318E6">
      <w:pPr>
        <w:pStyle w:val="ConsPlusTitle0"/>
        <w:jc w:val="center"/>
      </w:pPr>
      <w:r>
        <w:t>ПРОГРАММЫ ГОСУДАРСТВЕННЫХ</w:t>
      </w:r>
      <w:r>
        <w:t xml:space="preserve"> ГАРАНТИЙ БЕСПЛАТНОГО ОКАЗАНИЯ</w:t>
      </w:r>
    </w:p>
    <w:p w:rsidR="004C4F5B" w:rsidRDefault="00C318E6">
      <w:pPr>
        <w:pStyle w:val="ConsPlusTitle0"/>
        <w:jc w:val="center"/>
      </w:pPr>
      <w:r>
        <w:t>ГРАЖДАНАМ МЕДИЦИНСКОЙ ПОМОЩИ В РЕСПУБЛИКЕ БАШКОРТОСТАН</w:t>
      </w:r>
    </w:p>
    <w:p w:rsidR="004C4F5B" w:rsidRDefault="00C318E6">
      <w:pPr>
        <w:pStyle w:val="ConsPlusTitle0"/>
        <w:jc w:val="center"/>
      </w:pPr>
      <w:r>
        <w:t>НА 2026 ГОД И ПЛАНОВЫЙ ПЕРИОД 2027 И 2028 ГОДОВ</w:t>
      </w:r>
    </w:p>
    <w:p w:rsidR="004C4F5B" w:rsidRDefault="004C4F5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515"/>
        <w:gridCol w:w="2721"/>
      </w:tblGrid>
      <w:tr w:rsidR="004C4F5B">
        <w:tc>
          <w:tcPr>
            <w:tcW w:w="56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Группа лечебных стоматологических расходных материалов</w:t>
            </w:r>
          </w:p>
        </w:tc>
        <w:tc>
          <w:tcPr>
            <w:tcW w:w="3515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Наименование лечебных стоматологических расходных материалов</w:t>
            </w:r>
          </w:p>
        </w:tc>
        <w:tc>
          <w:tcPr>
            <w:tcW w:w="272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 xml:space="preserve">Наименование лечебных стоматологических расходных материалов, дополнительно применяемых при оказании стоматологической помощи детям </w:t>
            </w:r>
            <w:hyperlink w:anchor="P16617" w:tooltip="&lt;*&gt; Применяются дополнительно к медикаментам и лечебным стоматологическим расходным материалам, указанным в приказах Министерства здравоохранения Российской Федерации от 30 декабря 2003 года N 620 &quot;Об утверждении протоколов &quot;Ведение детей, страдающих стоматоло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56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2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</w:t>
            </w:r>
            <w:r>
              <w:t>алы для повязок и временных пломб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дентин в виде порошка и пасты;</w:t>
            </w:r>
          </w:p>
          <w:p w:rsidR="004C4F5B" w:rsidRDefault="00C318E6">
            <w:pPr>
              <w:pStyle w:val="ConsPlusNormal0"/>
            </w:pPr>
            <w:r>
              <w:t>пасты, содержащие эвгенол и окись цинка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изолирующих прокладок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цементы: фосфатные, силикатные, силикофосфатные, стеклоиономерные химического и светового отверждения;</w:t>
            </w:r>
          </w:p>
          <w:p w:rsidR="004C4F5B" w:rsidRDefault="00C318E6">
            <w:pPr>
              <w:pStyle w:val="ConsPlusNormal0"/>
            </w:pPr>
            <w:r>
              <w:t>цементы: фосфатные, стеклоиономерные химического и светового отверждения, компомеры, в том числе жидкотекучие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Постоянные пломбировочные материалы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ко</w:t>
            </w:r>
            <w:r>
              <w:t>мпозитные пломбировочные материалы химического отверждения;</w:t>
            </w:r>
          </w:p>
          <w:p w:rsidR="004C4F5B" w:rsidRDefault="00C318E6">
            <w:pPr>
              <w:pStyle w:val="ConsPlusNormal0"/>
            </w:pPr>
            <w:r>
              <w:t>композитные пломбировочные материалы светового отверждения отечественного производства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цементы: стеклоиономерные, материалы из фотополимеров, амальгамы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герметизации фиссур зубов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г</w:t>
            </w:r>
            <w:r>
              <w:t>ерметики светового и химического отверждения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герметики светового и химического отверждения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обработки и девитализации пульпы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пасты девитализирующие мышьяковистые и безмышьяковистые, спреи, гели, жидкости для анестезии пульпы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обработки и пломбирования каналов зубов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гели и жидкости для распломбирования каналов;</w:t>
            </w:r>
          </w:p>
          <w:p w:rsidR="004C4F5B" w:rsidRDefault="00C318E6">
            <w:pPr>
              <w:pStyle w:val="ConsPlusNormal0"/>
            </w:pPr>
            <w:r>
              <w:t>препараты для временного и постоянного пломбировани</w:t>
            </w:r>
            <w:r>
              <w:t>я каналов;</w:t>
            </w:r>
          </w:p>
          <w:p w:rsidR="004C4F5B" w:rsidRDefault="00C318E6">
            <w:pPr>
              <w:pStyle w:val="ConsPlusNormal0"/>
            </w:pPr>
            <w:r>
              <w:t>средства для сушки и обезжиривания каналов;</w:t>
            </w:r>
          </w:p>
          <w:p w:rsidR="004C4F5B" w:rsidRDefault="00C318E6">
            <w:pPr>
              <w:pStyle w:val="ConsPlusNormal0"/>
            </w:pPr>
            <w:r>
              <w:t>жидкость для остановки капиллярного кровотечения;</w:t>
            </w:r>
          </w:p>
          <w:p w:rsidR="004C4F5B" w:rsidRDefault="00C318E6">
            <w:pPr>
              <w:pStyle w:val="ConsPlusNormal0"/>
            </w:pPr>
            <w:r>
              <w:t>материалы для пломбирования корневых каналов зубов на основе эвгенола и окиси цинка, гидроокиси кальция, резорцин-формалина, йодоформа и прочее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7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альвеолярных повязок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кровоостанавливающие средства в формах губки, паст, порошков;</w:t>
            </w:r>
          </w:p>
          <w:p w:rsidR="004C4F5B" w:rsidRDefault="00C318E6">
            <w:pPr>
              <w:pStyle w:val="ConsPlusNormal0"/>
            </w:pPr>
            <w:r>
              <w:t>альвеолярные компрессы после удаления зуба;</w:t>
            </w:r>
          </w:p>
          <w:p w:rsidR="004C4F5B" w:rsidRDefault="00C318E6">
            <w:pPr>
              <w:pStyle w:val="ConsPlusNormal0"/>
            </w:pPr>
            <w:r>
              <w:t>жидкости, пасты для антисептической обработки слизистой оболочки полости рта;</w:t>
            </w:r>
          </w:p>
          <w:p w:rsidR="004C4F5B" w:rsidRDefault="00C318E6">
            <w:pPr>
              <w:pStyle w:val="ConsPlusNormal0"/>
            </w:pPr>
            <w:r>
              <w:t>нити, конусы, шарики с антибиотиками и антисептиками для лечения слизистой полости рта;</w:t>
            </w:r>
          </w:p>
          <w:p w:rsidR="004C4F5B" w:rsidRDefault="00C318E6">
            <w:pPr>
              <w:pStyle w:val="ConsPlusNormal0"/>
            </w:pPr>
            <w:r>
              <w:t>защитные компрессы для десен, наборы для ретракции десны и прочее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Лечебные стоматологические материалы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кальцийсодержащие материалы химического и светового отвержде</w:t>
            </w:r>
            <w:r>
              <w:t>ния, пасты на основе эвгенола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профилактики кариеса и некариозных поражений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фторирующие и реминерализирующие гели, жидкости, пасты;</w:t>
            </w:r>
          </w:p>
          <w:p w:rsidR="004C4F5B" w:rsidRDefault="00C318E6">
            <w:pPr>
              <w:pStyle w:val="ConsPlusNormal0"/>
            </w:pPr>
            <w:r>
              <w:t>комплекты для глубокого фторирования, фторлак, наборы цветных стоматологических индикаторов и колор-тесты, средства при повышенной чувствительности зубов, наборы полирующих паст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наборы для серебрения зубов у детей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протравливания эмали и д</w:t>
            </w:r>
            <w:r>
              <w:t>ентина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препараты на основе ортофосфорной кислоты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 пародонта и слизистой оболочки полости рта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жидкости, гели, пасты, содержащие антимикробные, противовоспалительные, эпителизирующие, противовирусные, противогрибковые п</w:t>
            </w:r>
            <w:r>
              <w:t>репараты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Вспомогательные материалы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кетгут простой + игла атравматическая;</w:t>
            </w:r>
          </w:p>
          <w:p w:rsidR="004C4F5B" w:rsidRDefault="00C318E6">
            <w:pPr>
              <w:pStyle w:val="ConsPlusNormal0"/>
            </w:pPr>
            <w:r>
              <w:t>шовный материал из полиамидного (капронового) волокна + игла;</w:t>
            </w:r>
          </w:p>
          <w:p w:rsidR="004C4F5B" w:rsidRDefault="00C318E6">
            <w:pPr>
              <w:pStyle w:val="ConsPlusNormal0"/>
            </w:pPr>
            <w:r>
              <w:t>шовный материал из полиглактида;</w:t>
            </w:r>
          </w:p>
          <w:p w:rsidR="004C4F5B" w:rsidRDefault="00C318E6">
            <w:pPr>
              <w:pStyle w:val="ConsPlusNormal0"/>
            </w:pPr>
            <w:r>
              <w:t>аппликаторы;</w:t>
            </w:r>
          </w:p>
          <w:p w:rsidR="004C4F5B" w:rsidRDefault="00C318E6">
            <w:pPr>
              <w:pStyle w:val="ConsPlusNormal0"/>
            </w:pPr>
            <w:r>
              <w:t>диски, резиновые головки для полировки пломб;</w:t>
            </w:r>
          </w:p>
          <w:p w:rsidR="004C4F5B" w:rsidRDefault="00C318E6">
            <w:pPr>
              <w:pStyle w:val="ConsPlusNormal0"/>
            </w:pPr>
            <w:r>
              <w:t>пульпоэкстрактор;</w:t>
            </w:r>
          </w:p>
          <w:p w:rsidR="004C4F5B" w:rsidRDefault="00C318E6">
            <w:pPr>
              <w:pStyle w:val="ConsPlusNormal0"/>
            </w:pPr>
            <w:r>
              <w:t>каналонаполнитель;</w:t>
            </w:r>
          </w:p>
          <w:p w:rsidR="004C4F5B" w:rsidRDefault="00C318E6">
            <w:pPr>
              <w:pStyle w:val="ConsPlusNormal0"/>
            </w:pPr>
            <w:r>
              <w:t>корневые иглы, иглы карпульные;</w:t>
            </w:r>
          </w:p>
          <w:p w:rsidR="004C4F5B" w:rsidRDefault="00C318E6">
            <w:pPr>
              <w:pStyle w:val="ConsPlusNormal0"/>
            </w:pPr>
            <w:r>
              <w:t>клинья деревянные;</w:t>
            </w:r>
          </w:p>
          <w:p w:rsidR="004C4F5B" w:rsidRDefault="00C318E6">
            <w:pPr>
              <w:pStyle w:val="ConsPlusNormal0"/>
            </w:pPr>
            <w:r>
              <w:t>штифты гуттаперчевые, адсорбирующие штифты;</w:t>
            </w:r>
          </w:p>
          <w:p w:rsidR="004C4F5B" w:rsidRDefault="00C318E6">
            <w:pPr>
              <w:pStyle w:val="ConsPlusNormal0"/>
            </w:pPr>
            <w:r>
              <w:t>аппарат апекслокатор;</w:t>
            </w:r>
          </w:p>
          <w:p w:rsidR="004C4F5B" w:rsidRDefault="00C318E6">
            <w:pPr>
              <w:pStyle w:val="ConsPlusNormal0"/>
            </w:pPr>
            <w:r>
              <w:t>стекловолоконные штифты;</w:t>
            </w:r>
          </w:p>
          <w:p w:rsidR="004C4F5B" w:rsidRDefault="00C318E6">
            <w:pPr>
              <w:pStyle w:val="ConsPlusNormal0"/>
            </w:pPr>
            <w:r>
              <w:t>сепарационные полоски;</w:t>
            </w:r>
          </w:p>
          <w:p w:rsidR="004C4F5B" w:rsidRDefault="00C318E6">
            <w:pPr>
              <w:pStyle w:val="ConsPlusNormal0"/>
            </w:pPr>
            <w:r>
              <w:t xml:space="preserve">матрицы </w:t>
            </w:r>
            <w:r>
              <w:t xml:space="preserve">контурные (лавсановые, </w:t>
            </w:r>
            <w:r>
              <w:lastRenderedPageBreak/>
              <w:t>металлические), матрицы в металлическом рулоне;</w:t>
            </w:r>
          </w:p>
          <w:p w:rsidR="004C4F5B" w:rsidRDefault="00C318E6">
            <w:pPr>
              <w:pStyle w:val="ConsPlusNormal0"/>
            </w:pPr>
            <w:r>
              <w:t>боры твердосплавные для углового, турбинного и прямого наконечника, боры алмазные для турбинного наконечника;</w:t>
            </w:r>
          </w:p>
          <w:p w:rsidR="004C4F5B" w:rsidRDefault="00C318E6">
            <w:pPr>
              <w:pStyle w:val="ConsPlusNormal0"/>
            </w:pPr>
            <w:r>
              <w:t>анкерные штифты;</w:t>
            </w:r>
          </w:p>
          <w:p w:rsidR="004C4F5B" w:rsidRDefault="00C318E6">
            <w:pPr>
              <w:pStyle w:val="ConsPlusNormal0"/>
            </w:pPr>
            <w:r>
              <w:t>шина Васильева;</w:t>
            </w:r>
          </w:p>
          <w:p w:rsidR="004C4F5B" w:rsidRDefault="00C318E6">
            <w:pPr>
              <w:pStyle w:val="ConsPlusNormal0"/>
            </w:pPr>
            <w:r>
              <w:t>проволока алюминиевая (диаметр - 2 мм) для</w:t>
            </w:r>
            <w:r>
              <w:t xml:space="preserve"> шинирования, проволока бронзо-алюминиевая лигатурная для шинирования, матрицы секционные, матрицы и ленты лавсановые;</w:t>
            </w:r>
          </w:p>
          <w:p w:rsidR="004C4F5B" w:rsidRDefault="00C318E6">
            <w:pPr>
              <w:pStyle w:val="ConsPlusNormal0"/>
            </w:pPr>
            <w:r>
              <w:t>матрицедержатели;</w:t>
            </w:r>
          </w:p>
          <w:p w:rsidR="004C4F5B" w:rsidRDefault="00C318E6">
            <w:pPr>
              <w:pStyle w:val="ConsPlusNormal0"/>
            </w:pPr>
            <w:r>
              <w:t>диски финишные (алмазные, разной абразивности);</w:t>
            </w:r>
          </w:p>
          <w:p w:rsidR="004C4F5B" w:rsidRDefault="00C318E6">
            <w:pPr>
              <w:pStyle w:val="ConsPlusNormal0"/>
            </w:pPr>
            <w:r>
              <w:t>наконечник угловой, наконечник прямой, наконечники турбинные без фиброо</w:t>
            </w:r>
            <w:r>
              <w:t>птики;</w:t>
            </w:r>
          </w:p>
          <w:p w:rsidR="004C4F5B" w:rsidRDefault="00C318E6">
            <w:pPr>
              <w:pStyle w:val="ConsPlusNormal0"/>
            </w:pPr>
            <w:r>
              <w:t>роторная группа, микромотор;</w:t>
            </w:r>
          </w:p>
          <w:p w:rsidR="004C4F5B" w:rsidRDefault="00C318E6">
            <w:pPr>
              <w:pStyle w:val="ConsPlusNormal0"/>
            </w:pPr>
            <w:r>
              <w:t>шприц карпульный с переходником;</w:t>
            </w:r>
          </w:p>
          <w:p w:rsidR="004C4F5B" w:rsidRDefault="00C318E6">
            <w:pPr>
              <w:pStyle w:val="ConsPlusNormal0"/>
            </w:pPr>
            <w:r>
              <w:t>дрильборы машинные, дрильборы ручные, буравы корневые ручные, буравы корневые машинные;</w:t>
            </w:r>
          </w:p>
          <w:p w:rsidR="004C4F5B" w:rsidRDefault="00C318E6">
            <w:pPr>
              <w:pStyle w:val="ConsPlusNormal0"/>
            </w:pPr>
            <w:r>
              <w:t>эндобокс;</w:t>
            </w:r>
          </w:p>
          <w:p w:rsidR="004C4F5B" w:rsidRDefault="00C318E6">
            <w:pPr>
              <w:pStyle w:val="ConsPlusNormal0"/>
            </w:pPr>
            <w:r>
              <w:t>шприц эндодонтический, эндодонтил, эндодонтические иглы;</w:t>
            </w:r>
          </w:p>
          <w:p w:rsidR="004C4F5B" w:rsidRDefault="00C318E6">
            <w:pPr>
              <w:pStyle w:val="ConsPlusNormal0"/>
            </w:pPr>
            <w:r>
              <w:t>клинья светопроводящие для фикса</w:t>
            </w:r>
            <w:r>
              <w:t>ции матриц;</w:t>
            </w:r>
          </w:p>
          <w:p w:rsidR="004C4F5B" w:rsidRDefault="00C318E6">
            <w:pPr>
              <w:pStyle w:val="ConsPlusNormal0"/>
            </w:pPr>
            <w:r>
              <w:t>кольцо, фиксирующее;</w:t>
            </w:r>
          </w:p>
          <w:p w:rsidR="004C4F5B" w:rsidRDefault="00C318E6">
            <w:pPr>
              <w:pStyle w:val="ConsPlusNormal0"/>
            </w:pPr>
            <w:r>
              <w:t>дискодержатель угловой;</w:t>
            </w:r>
          </w:p>
          <w:p w:rsidR="004C4F5B" w:rsidRDefault="00C318E6">
            <w:pPr>
              <w:pStyle w:val="ConsPlusNormal0"/>
            </w:pPr>
            <w:r>
              <w:t>штифт стекловолоконный;</w:t>
            </w:r>
          </w:p>
          <w:p w:rsidR="004C4F5B" w:rsidRDefault="00C318E6">
            <w:pPr>
              <w:pStyle w:val="ConsPlusNormal0"/>
            </w:pPr>
            <w:r>
              <w:t>очки слюдяные (защита от фотополимеризационной лампы);</w:t>
            </w:r>
          </w:p>
          <w:p w:rsidR="004C4F5B" w:rsidRDefault="00C318E6">
            <w:pPr>
              <w:pStyle w:val="ConsPlusNormal0"/>
            </w:pPr>
            <w:r>
              <w:t>экран защитный;</w:t>
            </w:r>
          </w:p>
          <w:p w:rsidR="004C4F5B" w:rsidRDefault="00C318E6">
            <w:pPr>
              <w:pStyle w:val="ConsPlusNormal0"/>
            </w:pPr>
            <w:r>
              <w:t>наконечники для слюноотсоса, пылесосы одноразовые;</w:t>
            </w:r>
          </w:p>
          <w:p w:rsidR="004C4F5B" w:rsidRDefault="00C318E6">
            <w:pPr>
              <w:pStyle w:val="ConsPlusNormal0"/>
            </w:pPr>
            <w:r>
              <w:t>жидкость для очистки алмазных инструментов;</w:t>
            </w:r>
          </w:p>
          <w:p w:rsidR="004C4F5B" w:rsidRDefault="00C318E6">
            <w:pPr>
              <w:pStyle w:val="ConsPlusNormal0"/>
            </w:pPr>
            <w:r>
              <w:t>головки фасонные с алмазным напылением разных форм и размеров для турбинных наконечников;</w:t>
            </w:r>
          </w:p>
          <w:p w:rsidR="004C4F5B" w:rsidRDefault="00C318E6">
            <w:pPr>
              <w:pStyle w:val="ConsPlusNormal0"/>
            </w:pPr>
            <w:r>
              <w:t>жидкости и гели для выявления устьев корневых каналов и их расширения;</w:t>
            </w:r>
          </w:p>
          <w:p w:rsidR="004C4F5B" w:rsidRDefault="00C318E6">
            <w:pPr>
              <w:pStyle w:val="ConsPlusNormal0"/>
            </w:pPr>
            <w:r>
              <w:t>жидкости и нити для ретракции десны, гемостатически</w:t>
            </w:r>
            <w:r>
              <w:t>е;</w:t>
            </w:r>
          </w:p>
          <w:p w:rsidR="004C4F5B" w:rsidRDefault="00C318E6">
            <w:pPr>
              <w:pStyle w:val="ConsPlusNormal0"/>
            </w:pPr>
            <w:r>
              <w:t>пластины для изготовления ортодонтических шин, капп (в ассортименте);</w:t>
            </w:r>
          </w:p>
          <w:p w:rsidR="004C4F5B" w:rsidRDefault="00C318E6">
            <w:pPr>
              <w:pStyle w:val="ConsPlusNormal0"/>
            </w:pPr>
            <w:r>
              <w:t>валики стоматологические;</w:t>
            </w:r>
          </w:p>
          <w:p w:rsidR="004C4F5B" w:rsidRDefault="00C318E6">
            <w:pPr>
              <w:pStyle w:val="ConsPlusNormal0"/>
            </w:pPr>
            <w:r>
              <w:t>бахилы нестерильные;</w:t>
            </w:r>
          </w:p>
          <w:p w:rsidR="004C4F5B" w:rsidRDefault="00C318E6">
            <w:pPr>
              <w:pStyle w:val="ConsPlusNormal0"/>
            </w:pPr>
            <w:r>
              <w:t>нагрудные салфетки для пациентов;</w:t>
            </w:r>
          </w:p>
          <w:p w:rsidR="004C4F5B" w:rsidRDefault="00C318E6">
            <w:pPr>
              <w:pStyle w:val="ConsPlusNormal0"/>
            </w:pPr>
            <w:r>
              <w:t>очки защитные;</w:t>
            </w:r>
          </w:p>
          <w:p w:rsidR="004C4F5B" w:rsidRDefault="00C318E6">
            <w:pPr>
              <w:pStyle w:val="ConsPlusNormal0"/>
            </w:pPr>
            <w:r>
              <w:t xml:space="preserve">средства для проверки окклюзии (артикуляционная бумага, пленка, </w:t>
            </w:r>
            <w:r>
              <w:lastRenderedPageBreak/>
              <w:t>полоски);</w:t>
            </w:r>
          </w:p>
          <w:p w:rsidR="004C4F5B" w:rsidRDefault="00C318E6">
            <w:pPr>
              <w:pStyle w:val="ConsPlusNormal0"/>
            </w:pPr>
            <w:r>
              <w:t>аксессуары дл</w:t>
            </w:r>
            <w:r>
              <w:t>я эндодонтических работ (калибровочная линейка, линейка эндодонтическая, подставка для кратковременного хранения эндодонтического инструментария, диски поролоновые для подставки, эндобокс, шприц эндодонтический, иглы для эндодонтического шприца);</w:t>
            </w:r>
          </w:p>
          <w:p w:rsidR="004C4F5B" w:rsidRDefault="00C318E6">
            <w:pPr>
              <w:pStyle w:val="ConsPlusNormal0"/>
            </w:pPr>
            <w:r>
              <w:t>коффердам</w:t>
            </w:r>
            <w:r>
              <w:t xml:space="preserve"> (система изоляции рабочего поля: рамка, клампы, завеса (лоток), пробойник (дырокол), щипцы установочные);</w:t>
            </w:r>
          </w:p>
          <w:p w:rsidR="004C4F5B" w:rsidRDefault="00C318E6">
            <w:pPr>
              <w:pStyle w:val="ConsPlusNormal0"/>
            </w:pPr>
            <w:r>
              <w:t>жидкий коффердам;</w:t>
            </w:r>
          </w:p>
          <w:p w:rsidR="004C4F5B" w:rsidRDefault="00C318E6">
            <w:pPr>
              <w:pStyle w:val="ConsPlusNormal0"/>
            </w:pPr>
            <w:r>
              <w:t>клинья фиксирующие пластиковые;</w:t>
            </w:r>
          </w:p>
          <w:p w:rsidR="004C4F5B" w:rsidRDefault="00C318E6">
            <w:pPr>
              <w:pStyle w:val="ConsPlusNormal0"/>
            </w:pPr>
            <w:r>
              <w:t>щипцы для установки колец фиксирующих;</w:t>
            </w:r>
          </w:p>
          <w:p w:rsidR="004C4F5B" w:rsidRDefault="00C318E6">
            <w:pPr>
              <w:pStyle w:val="ConsPlusNormal0"/>
            </w:pPr>
            <w:r>
              <w:t>фиксаторы кольцевые;</w:t>
            </w:r>
          </w:p>
          <w:p w:rsidR="004C4F5B" w:rsidRDefault="00C318E6">
            <w:pPr>
              <w:pStyle w:val="ConsPlusNormal0"/>
            </w:pPr>
            <w:r>
              <w:t>насадки силиконовые для фиксирующих кол</w:t>
            </w:r>
            <w:r>
              <w:t>ец;</w:t>
            </w:r>
          </w:p>
          <w:p w:rsidR="004C4F5B" w:rsidRDefault="00C318E6">
            <w:pPr>
              <w:pStyle w:val="ConsPlusNormal0"/>
            </w:pPr>
            <w:r>
              <w:t>штрипсы металлические;</w:t>
            </w:r>
          </w:p>
          <w:p w:rsidR="004C4F5B" w:rsidRDefault="00C318E6">
            <w:pPr>
              <w:pStyle w:val="ConsPlusNormal0"/>
            </w:pPr>
            <w:r>
              <w:t>штрипсы полировочные (пластиковые);</w:t>
            </w:r>
          </w:p>
          <w:p w:rsidR="004C4F5B" w:rsidRDefault="00C318E6">
            <w:pPr>
              <w:pStyle w:val="ConsPlusNormal0"/>
            </w:pPr>
            <w:r>
              <w:t>щетки, пуховки, полиры фетровые (фильцы) для полировки пломб;</w:t>
            </w:r>
          </w:p>
          <w:p w:rsidR="004C4F5B" w:rsidRDefault="00C318E6">
            <w:pPr>
              <w:pStyle w:val="ConsPlusNormal0"/>
            </w:pPr>
            <w:r>
              <w:t>силиконовые головки для полировки пломб;</w:t>
            </w:r>
          </w:p>
          <w:p w:rsidR="004C4F5B" w:rsidRDefault="00C318E6">
            <w:pPr>
              <w:pStyle w:val="ConsPlusNormal0"/>
            </w:pPr>
            <w:r>
              <w:t>УЗ-насадки для снятия зубных отложений;</w:t>
            </w:r>
          </w:p>
          <w:p w:rsidR="004C4F5B" w:rsidRDefault="00C318E6">
            <w:pPr>
              <w:pStyle w:val="ConsPlusNormal0"/>
            </w:pPr>
            <w:r>
              <w:t>УЗ-наконечник для скалера;</w:t>
            </w:r>
          </w:p>
          <w:p w:rsidR="004C4F5B" w:rsidRDefault="00C318E6">
            <w:pPr>
              <w:pStyle w:val="ConsPlusNormal0"/>
            </w:pPr>
            <w:r>
              <w:t>спрей-масло для обработки наконечников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lastRenderedPageBreak/>
              <w:t>файлы, риммеры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13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Оттискные материалы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альгинатные, силиконовые, цинк-оксид-эвгенольные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отливки моделей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гипс медицинский, супергипс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Воск зуботехнический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воск липкий, воск базисный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Изолирующие материалы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лак для изоляции деталей ортодонтических конструкций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Пластмасса для базисов зубных протезов и ортодонтических аппаратов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пластмасса горячего отверждения (бесцветная, окрашенная);</w:t>
            </w:r>
          </w:p>
          <w:p w:rsidR="004C4F5B" w:rsidRDefault="00C318E6">
            <w:pPr>
              <w:pStyle w:val="ConsPlusNormal0"/>
            </w:pPr>
            <w:r>
              <w:t>пластмасса холодного отверждения;</w:t>
            </w:r>
          </w:p>
          <w:p w:rsidR="004C4F5B" w:rsidRDefault="00C318E6">
            <w:pPr>
              <w:pStyle w:val="ConsPlusNormal0"/>
            </w:pPr>
            <w:r>
              <w:t>пластмасса самотвердеющая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шлифовки ортодонтических конструкций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круги шлифовальные эластичные, карборундовые камни и фрезы, карборундовые фасонные головки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19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полировки съемных и несъемных ортодонтических конструкций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пасты, порошки, абразивная бумага, круги полировальные гибкие, круги полировальные из х</w:t>
            </w:r>
            <w:r>
              <w:t>лопчатобумажной ткани, фильцы войлочные, щетки зуботехнические в ассортименте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пайки деталей мостовидных протезов и их обработки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припой, бура (порошок), круги вулканитовые в ассортименте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Материалы для штамповки ортодонтических короно</w:t>
            </w:r>
            <w:r>
              <w:t>к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гильзы в ассортименте, стандартные ортодонтические кольца (коронки) в ассортименте, легкоплавный сплав, отбел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2268" w:type="dxa"/>
          </w:tcPr>
          <w:p w:rsidR="004C4F5B" w:rsidRDefault="00C318E6">
            <w:pPr>
              <w:pStyle w:val="ConsPlusNormal0"/>
            </w:pPr>
            <w:r>
              <w:t>Вспомогательные материалы и стоматологический инструментарий</w:t>
            </w:r>
          </w:p>
        </w:tc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4C4F5B" w:rsidRDefault="00C318E6">
            <w:pPr>
              <w:pStyle w:val="ConsPlusNormal0"/>
            </w:pPr>
            <w:r>
              <w:t>боры, фрезы зуботехнические, сепарационные диски зуботехнические, диски алмазные в ассортименте, ортодонтические пилы, зубы акриловые в ассортименте, винты ортодонтические в ассортименте, проволока ортодонтическая в ассортименте, кламмеры в ассортименте, к</w:t>
            </w:r>
            <w:r>
              <w:t>ольца сепарационные, штрипсы металлические лингвальные кнопки, лигатура металлическая в ассортименте, мешки и фильтры для пылеулавливателей</w:t>
            </w:r>
          </w:p>
        </w:tc>
      </w:tr>
    </w:tbl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59" w:name="P16617"/>
      <w:bookmarkEnd w:id="59"/>
      <w:r>
        <w:t>&lt;*&gt; Применяются дополнительно к медикаментам и лечебным стоматологическим расходн</w:t>
      </w:r>
      <w:r>
        <w:t xml:space="preserve">ым материалам, указанным в приказах Министерства здравоохранения Российской Федерации от 30 декабря 2003 года </w:t>
      </w:r>
      <w:hyperlink r:id="rId150" w:tooltip="Ссылка на КонсультантПлюс">
        <w:r>
          <w:rPr>
            <w:color w:val="0000FF"/>
          </w:rPr>
          <w:t>N 620</w:t>
        </w:r>
      </w:hyperlink>
      <w:r>
        <w:t xml:space="preserve"> "Об утверждении протоколов "Ве</w:t>
      </w:r>
      <w:r>
        <w:t xml:space="preserve">дение детей, страдающих стоматологическими заболеваниями", Министерства здравоохранения Российской Федерации от 13 ноября 2012 года </w:t>
      </w:r>
      <w:hyperlink r:id="rId151" w:tooltip="Приказ Минздрава России от 13.11.2012 N 910н (ред. от 21.02.2020) &quot;Об утверждении Порядка оказания медицинской помощи детям со стоматологическими заболеваниями&quot; (Зарегистрировано в Минюсте России 20.12.2012 N 26214) {КонсультантПлюс}">
        <w:r>
          <w:rPr>
            <w:color w:val="0000FF"/>
          </w:rPr>
          <w:t>N 910н</w:t>
        </w:r>
      </w:hyperlink>
      <w:r>
        <w:t xml:space="preserve"> "Об утверждении Порядка оказания медицинской помощи д</w:t>
      </w:r>
      <w:r>
        <w:t>етям со стоматологическими заболеваниями".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Применять лекарственные препараты при оказании стоматологической медицинской помощи в соответствии с порядками оказания медицинской помощи, клиническими рекомендациями (протоколами лечения), утвержденными приказам</w:t>
      </w:r>
      <w:r>
        <w:t>и Министерства здравоохранения Российской Федерации.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8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lastRenderedPageBreak/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60" w:name="P16632"/>
      <w:bookmarkEnd w:id="60"/>
      <w:r>
        <w:t>УТВЕРЖДЕННЫЕ ОБЪЕМЫ</w:t>
      </w:r>
    </w:p>
    <w:p w:rsidR="004C4F5B" w:rsidRDefault="00C318E6">
      <w:pPr>
        <w:pStyle w:val="ConsPlusTitle0"/>
        <w:jc w:val="center"/>
      </w:pPr>
      <w:r>
        <w:t>МЕДИЦИНСКОЙ ПОМОЩИ ПРОГРАММЫ ГОСУДАРСТВЕННЫХ ГАРАНТИЙ</w:t>
      </w:r>
    </w:p>
    <w:p w:rsidR="004C4F5B" w:rsidRDefault="00C318E6">
      <w:pPr>
        <w:pStyle w:val="ConsPlusTitle0"/>
        <w:jc w:val="center"/>
      </w:pPr>
      <w:r>
        <w:t>БЕСПЛАТНОГО ОКАЗАНИЯ ГРАЖДАНАМ МЕДИЦИНСКОЙ ПОМОЩИ</w:t>
      </w:r>
    </w:p>
    <w:p w:rsidR="004C4F5B" w:rsidRDefault="00C318E6">
      <w:pPr>
        <w:pStyle w:val="ConsPlusTitle0"/>
        <w:jc w:val="center"/>
      </w:pPr>
      <w:r>
        <w:t>В РЕСПУБЛИКЕ БАШКОРТОСТАН НА 2026 ГОД И НА ПЛАНОВЫЙ ПЕРИОД</w:t>
      </w:r>
    </w:p>
    <w:p w:rsidR="004C4F5B" w:rsidRDefault="00C318E6">
      <w:pPr>
        <w:pStyle w:val="ConsPlusTitle0"/>
        <w:jc w:val="center"/>
      </w:pPr>
      <w:r>
        <w:t>2027 И 2028 ГОДОВ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r>
        <w:t xml:space="preserve">Численность жителей на 2026 </w:t>
      </w:r>
      <w:r>
        <w:t>год - 4027512 человек.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Численность жителей на 2027 год - 4009702 человека.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Численность жителей на 2028 год - 3991561 человек.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Численность застрахованного населения на 1 января 2025 года - 3836028 человек.</w:t>
      </w:r>
    </w:p>
    <w:p w:rsidR="004C4F5B" w:rsidRDefault="004C4F5B">
      <w:pPr>
        <w:pStyle w:val="ConsPlusNormal0"/>
      </w:pPr>
    </w:p>
    <w:p w:rsidR="004C4F5B" w:rsidRDefault="004C4F5B">
      <w:pPr>
        <w:pStyle w:val="ConsPlusNormal0"/>
        <w:sectPr w:rsidR="004C4F5B">
          <w:headerReference w:type="default" r:id="rId152"/>
          <w:footerReference w:type="default" r:id="rId153"/>
          <w:headerReference w:type="first" r:id="rId154"/>
          <w:footerReference w:type="first" r:id="rId15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871"/>
        <w:gridCol w:w="1077"/>
        <w:gridCol w:w="1020"/>
        <w:gridCol w:w="1417"/>
        <w:gridCol w:w="1417"/>
        <w:gridCol w:w="1418"/>
        <w:gridCol w:w="1304"/>
        <w:gridCol w:w="1304"/>
        <w:gridCol w:w="1304"/>
      </w:tblGrid>
      <w:tr w:rsidR="004C4F5B">
        <w:tc>
          <w:tcPr>
            <w:tcW w:w="3572" w:type="dxa"/>
            <w:gridSpan w:val="2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Медицинская помощь по источникам финансового обеспечения и условиям предоставления</w:t>
            </w:r>
          </w:p>
        </w:tc>
        <w:tc>
          <w:tcPr>
            <w:tcW w:w="1077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02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4252" w:type="dxa"/>
            <w:gridSpan w:val="3"/>
          </w:tcPr>
          <w:p w:rsidR="004C4F5B" w:rsidRDefault="00C318E6">
            <w:pPr>
              <w:pStyle w:val="ConsPlusNormal0"/>
              <w:jc w:val="center"/>
            </w:pPr>
            <w:r>
              <w:t>Нормативы объемов медицинской помощи на одного жителя (по Программе ОМС - на 1 застрахованное лицо)</w:t>
            </w:r>
          </w:p>
        </w:tc>
        <w:tc>
          <w:tcPr>
            <w:tcW w:w="3912" w:type="dxa"/>
            <w:gridSpan w:val="3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Утвержденные объемы медицинской помощи</w:t>
            </w:r>
          </w:p>
        </w:tc>
      </w:tr>
      <w:tr w:rsidR="004C4F5B">
        <w:tc>
          <w:tcPr>
            <w:tcW w:w="3572" w:type="dxa"/>
            <w:gridSpan w:val="2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02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2028 год</w:t>
            </w:r>
          </w:p>
        </w:tc>
      </w:tr>
      <w:tr w:rsidR="004C4F5B">
        <w:tc>
          <w:tcPr>
            <w:tcW w:w="3572" w:type="dxa"/>
            <w:gridSpan w:val="2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</w:tr>
      <w:tr w:rsidR="004C4F5B">
        <w:tc>
          <w:tcPr>
            <w:tcW w:w="13833" w:type="dxa"/>
            <w:gridSpan w:val="10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Медицинская помощь, оказываемая за счет средств бюджета Республики Башкортостан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Скорая медицинская помощь всего, в том числе: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0,0040800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0,0041000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0,0041100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16423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16423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16423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0,0026100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0,0026200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0,0026300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10510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10510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10510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0,0006000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0,0006000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0,0006000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2413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2413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2413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>Первичная медико-санитарная помощь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амбулаторных условиях: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посещения с профилактической и иными целями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0,1394000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0,1400000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0,1406000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561298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561298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561298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0,0019000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0,0019000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0,0019000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7648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7648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7648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 xml:space="preserve">обращения в </w:t>
            </w:r>
            <w:r>
              <w:lastRenderedPageBreak/>
              <w:t>связи с заболеваниями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</w:t>
            </w:r>
            <w:r>
              <w:lastRenderedPageBreak/>
              <w:t>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0,0400000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0,0402000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0,0403400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161029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161029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161029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0,0000000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0,0014800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0,0014900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0,0014900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5964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5964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5964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условиях круглосуточного стационара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0,0044360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0,0044560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0,0044760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17868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17868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17868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0,0003484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0,0003500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0,0003515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1403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1403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1403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0,0008700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0,0008770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0,0008800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3515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3515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3515</w:t>
            </w:r>
          </w:p>
        </w:tc>
      </w:tr>
      <w:tr w:rsidR="004C4F5B">
        <w:tc>
          <w:tcPr>
            <w:tcW w:w="13833" w:type="dxa"/>
            <w:gridSpan w:val="10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Медицинская помощь, предоставляемая в рамках базовой части Программы ОМС застрахованным лицам</w:t>
            </w:r>
          </w:p>
        </w:tc>
      </w:tr>
      <w:tr w:rsidR="004C4F5B">
        <w:tc>
          <w:tcPr>
            <w:tcW w:w="3572" w:type="dxa"/>
            <w:gridSpan w:val="2"/>
          </w:tcPr>
          <w:p w:rsidR="004C4F5B" w:rsidRDefault="00C318E6">
            <w:pPr>
              <w:pStyle w:val="ConsPlusNormal0"/>
            </w:pPr>
            <w:r>
              <w:t>Скорая медицинская помощь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0,2610000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0,2610000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0,2610000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1001203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1001203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1001203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амбулаторных условиях, в том числе: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комплексные посещения для проведения профилактических медицинских осмотров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0,2601680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0,2601680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0,2601680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998012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998012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998012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 xml:space="preserve">комплексные посещения для проведения </w:t>
            </w:r>
            <w:r>
              <w:lastRenderedPageBreak/>
              <w:t>диспансеризации,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</w:t>
            </w:r>
            <w:r>
              <w:lastRenderedPageBreak/>
              <w:t>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0,4399480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0,4399480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0,4399480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1687653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1687653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1687653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том числе для проведения углубленной диспансеризации (комплексные посещения)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0,0507580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194709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194709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194709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0,1457090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0,1581980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0,1706880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558944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606852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654764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0,0745870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0,0809800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0,0873730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286118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310642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335165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0,0711220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0,0772180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0,0833140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272826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296210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319595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посещения с иными целями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2,6182380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2,6182380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2,6182380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10043634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10043634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10043634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посещения по неотложной медицинской помощи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0,5400000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0,5400000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0,5400000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2071455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2071455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2071455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обращения в связи с заболеваниями - всего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1,3359690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1,3359690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1,3359690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5124814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5124814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5124814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 xml:space="preserve">консультация с применением телемедицинских технологий при дистанционном </w:t>
            </w:r>
            <w:r>
              <w:lastRenderedPageBreak/>
              <w:t>взаимодействии медицинских работников между собой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2.1.6.1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0,0806670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0,0806670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0,0806670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309441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309441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309441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2.1.6.2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0,0305550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0,0305550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0,0305550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117210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117210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117210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отдельные диагностические (лабораторные) исследования: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0,2745120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0,2747860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0,2750630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1053036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1054087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1055149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компьютерная томография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0,0577320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0,0577320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0,0577320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221462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221462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221462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магнитно-резонансная томография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0,0220330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0,0220330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0,0220330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84519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84519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84519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ультразвуковые исследования сердечно-сосудистой системы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0,1224080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0,1224080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0,1224080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469561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469561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469561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эндоскопические диагностические исследования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0,0353700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0,0353700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0,0353700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135680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135680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135680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 xml:space="preserve">молекулярно-генетические исследования в целях диагностики </w:t>
            </w:r>
            <w:r>
              <w:lastRenderedPageBreak/>
              <w:t>онкологических заболеваний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2.1.7.5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0,0014920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0,0014920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0,0014920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5723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5723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5723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патологоанатомические исследования биопсийного (операционного) материала в целях диагностики онкологических заболеваний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0,0271030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103968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103968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103968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ПЭТ-КТ при онкологических заболеваниях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0,0020810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0,0020810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0,0020810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7983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7983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7983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ОФЭКТ/КТ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0,0037830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0,0039970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0,0042120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14512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15333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16157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0,0006470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0,0006470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0,0006470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2482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2482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2482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2.1.7.10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0,0012410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0,0012410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0,0012410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4761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4761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4761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 xml:space="preserve">лабораторная диагностика для пациентов с хроническим вирусным гепатитом C (оценка стадии фиброза, определение </w:t>
            </w:r>
            <w:r>
              <w:lastRenderedPageBreak/>
              <w:t>ген</w:t>
            </w:r>
            <w:r>
              <w:t>отипа ВГС)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2.1.7.11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0,0006220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0,0006220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0,0006220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2386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2386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2386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школа для больных с хроническими заболеваниями, в том числе: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0,2102770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806628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806628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806628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2.1.8.1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0,0056200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21558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21558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21558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диспансерное наблюдение, в том числе по поводу: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0,2755090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1056860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1056860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1056860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0,0450500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172813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172813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172813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0,0598000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0,0598000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0,0598000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229394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229394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229394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2.1.9.3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0,1389830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0,1389830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0,1389830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533143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533143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533143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дистанционное наблюдение за состоянием здоровья пациентов, в том числе: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0,0180570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0,0409880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0,0428310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69267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157231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164301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2.1.10.1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0,0009700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0,0012930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0,0019400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3721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4960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7442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 xml:space="preserve">пациентов с </w:t>
            </w:r>
            <w:r>
              <w:lastRenderedPageBreak/>
              <w:t>артериальной гипертензией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2.1.10.2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</w:t>
            </w:r>
            <w:r>
              <w:lastRenderedPageBreak/>
              <w:t>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0,0170870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0,0396950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0,0408910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65546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152271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156859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125941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125941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125941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вакцинация для профилактики пневмококковых инфекций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83111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83111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83111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- всего, в том числе: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0,0693450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0,0693450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0,0693450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266009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266009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266009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по профилю "онкология"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0,0143880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0,0143880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0,0143880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55193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55193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55193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при экстракорпоральном оплодотворении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0,0007410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2842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2842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2842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больным с вирусным гепатитом C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0,0012880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4941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4941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4941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0,0000570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0,0000570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0,0000570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219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219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219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lastRenderedPageBreak/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условиях круглосуточного стационара - всего, в том числе: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0,1765240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0,1765240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0,176524</w:t>
            </w: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677151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677151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677151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по профилю "онкология"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0,0102650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39377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39377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39377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стентирование для больных с инфарктом миокарда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0,0023270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8926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8926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8926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имплантация частотно-адаптированного кардиостимулятора взрослым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0,0004300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1649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1649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1649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0,0001890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725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725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725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стентирование/эндартерэктомия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0,0004720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1811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1811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1811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0,0000250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96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высокотехнологичная медицинская помощь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0,0044298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0,0044298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0,0044298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16993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16993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16993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 xml:space="preserve">Медицинская </w:t>
            </w:r>
            <w:r>
              <w:lastRenderedPageBreak/>
              <w:t>реабилитация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lastRenderedPageBreak/>
              <w:t xml:space="preserve">в амбулаторных </w:t>
            </w:r>
            <w:r>
              <w:lastRenderedPageBreak/>
              <w:t>условиях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</w:t>
            </w:r>
            <w:r>
              <w:lastRenderedPageBreak/>
              <w:t>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0,0033710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0,0035060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0,0036470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12931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13449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13990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0,0028130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0,0029260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0,0030440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10791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11224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11677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условиях круглосуточных стационаров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0,0058690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0,0061040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0,0063500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22514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23415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24359</w:t>
            </w:r>
          </w:p>
        </w:tc>
      </w:tr>
      <w:tr w:rsidR="004C4F5B">
        <w:tc>
          <w:tcPr>
            <w:tcW w:w="13833" w:type="dxa"/>
            <w:gridSpan w:val="10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Медицинская помощь по видам и заболеваниям сверх базовой части Программы ОМС: в рамках дополнительных видов и условий оказания медицинской помощи, не установленных базовой программой обязательного медицинского страхования</w:t>
            </w:r>
          </w:p>
        </w:tc>
      </w:tr>
      <w:tr w:rsidR="004C4F5B">
        <w:tc>
          <w:tcPr>
            <w:tcW w:w="3572" w:type="dxa"/>
            <w:gridSpan w:val="2"/>
          </w:tcPr>
          <w:p w:rsidR="004C4F5B" w:rsidRDefault="00C318E6">
            <w:pPr>
              <w:pStyle w:val="ConsPlusNormal0"/>
            </w:pPr>
            <w:r>
              <w:t>Скорая, в том числе скорая специа</w:t>
            </w:r>
            <w:r>
              <w:t>лизированная, медицинская помощь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вызовы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>Первичная медико-санитарная помощь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амбулаторных условиях: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и иными целями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0,3960318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0,3960318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0,3960318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1519189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1519189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1519189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посещения по неотложной медицинской помощи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0,0000000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обращения в связи с заболеваниями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обращения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0,0779718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0,0779718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0,0779718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299102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299102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299102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 xml:space="preserve">в условиях дневных </w:t>
            </w:r>
            <w:r>
              <w:lastRenderedPageBreak/>
              <w:t>стационаров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условиях дневных стационаров - всего, в том числе: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0,0019387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0,0019387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0,0019387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7437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7437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7437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медицинская помощь по профилю "онкология"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0,0000946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363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363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363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условиях круглосуточного стационара - всего, в том числе: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0,0082817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0,0082817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  <w:r>
              <w:t>,0082817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31769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31769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31769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для оказания медицинской помощи по профилю "онкология"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0,0000000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амбулаторных условиях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 xml:space="preserve">в условиях дневных стационаров (первичная медико-санитарная помощь, </w:t>
            </w:r>
            <w:r>
              <w:lastRenderedPageBreak/>
              <w:t>специализированная помощь)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лечения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случаи госпитализации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0,0001369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525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525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525</w:t>
            </w:r>
          </w:p>
        </w:tc>
      </w:tr>
      <w:tr w:rsidR="004C4F5B">
        <w:tc>
          <w:tcPr>
            <w:tcW w:w="1701" w:type="dxa"/>
            <w:vMerge w:val="restart"/>
          </w:tcPr>
          <w:p w:rsidR="004C4F5B" w:rsidRDefault="00C318E6">
            <w:pPr>
              <w:pStyle w:val="ConsPlusNormal0"/>
            </w:pPr>
            <w:r>
              <w:t>Паллиативная медицинская помощь</w:t>
            </w: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первичная медицинская помощь, в том числе доврачебная и врачебная, - всего, в том числе: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0,0443336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170065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170065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170065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посещения по паллиативной медицинской помощи без учета посещения на дому патронажными бригадами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6.1.</w:t>
            </w:r>
            <w:r>
              <w:t>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0,0384100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147342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147342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147342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>посещения на дому выездными патронажными бригадами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6.1.2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0,0059236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22723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22723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22723</w:t>
            </w:r>
          </w:p>
        </w:tc>
      </w:tr>
      <w:tr w:rsidR="004C4F5B">
        <w:tc>
          <w:tcPr>
            <w:tcW w:w="170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871" w:type="dxa"/>
          </w:tcPr>
          <w:p w:rsidR="004C4F5B" w:rsidRDefault="00C318E6">
            <w:pPr>
              <w:pStyle w:val="ConsPlusNormal0"/>
            </w:pPr>
            <w:r>
              <w:t xml:space="preserve">паллиативная медицинская помощь в стационарных условиях (включая койки паллиативной медицинской </w:t>
            </w:r>
            <w:r>
              <w:lastRenderedPageBreak/>
              <w:t>помощи и койки сестринского ухода)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6.2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койко-дни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417" w:type="dxa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418" w:type="dxa"/>
          </w:tcPr>
          <w:p w:rsidR="004C4F5B" w:rsidRDefault="00C318E6">
            <w:pPr>
              <w:pStyle w:val="ConsPlusNormal0"/>
              <w:jc w:val="center"/>
            </w:pPr>
            <w:r>
              <w:t>0,0789723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302940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302940</w:t>
            </w:r>
          </w:p>
        </w:tc>
        <w:tc>
          <w:tcPr>
            <w:tcW w:w="1304" w:type="dxa"/>
          </w:tcPr>
          <w:p w:rsidR="004C4F5B" w:rsidRDefault="00C318E6">
            <w:pPr>
              <w:pStyle w:val="ConsPlusNormal0"/>
              <w:jc w:val="center"/>
            </w:pPr>
            <w:r>
              <w:t>302940</w:t>
            </w:r>
          </w:p>
        </w:tc>
      </w:tr>
    </w:tbl>
    <w:p w:rsidR="004C4F5B" w:rsidRDefault="004C4F5B">
      <w:pPr>
        <w:pStyle w:val="ConsPlusNormal0"/>
        <w:sectPr w:rsidR="004C4F5B">
          <w:headerReference w:type="default" r:id="rId156"/>
          <w:footerReference w:type="default" r:id="rId157"/>
          <w:headerReference w:type="first" r:id="rId158"/>
          <w:footerReference w:type="first" r:id="rId15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9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Title0"/>
        <w:jc w:val="center"/>
      </w:pPr>
      <w:bookmarkStart w:id="61" w:name="P17420"/>
      <w:bookmarkEnd w:id="61"/>
      <w:r>
        <w:t>ПЕРЕЧЕНЬ</w:t>
      </w:r>
    </w:p>
    <w:p w:rsidR="004C4F5B" w:rsidRDefault="00C318E6">
      <w:pPr>
        <w:pStyle w:val="ConsPlusTitle0"/>
        <w:jc w:val="center"/>
      </w:pPr>
      <w:r>
        <w:t>МЕДИЦИНСКИХ ОРГАНИЗАЦИЙ, УЧАСТВУЮЩИХ В РЕАЛИЗАЦИИ ПРОГРАММЫ</w:t>
      </w:r>
    </w:p>
    <w:p w:rsidR="004C4F5B" w:rsidRDefault="00C318E6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4C4F5B" w:rsidRDefault="00C318E6">
      <w:pPr>
        <w:pStyle w:val="ConsPlusTitle0"/>
        <w:jc w:val="center"/>
      </w:pPr>
      <w:r>
        <w:t xml:space="preserve">МЕДИЦИНСКОЙ ПОМОЩИ В РЕСПУБЛИКЕ БАШКОРТОСТАН НА 2026 </w:t>
      </w:r>
      <w:r>
        <w:t>ГОД</w:t>
      </w:r>
    </w:p>
    <w:p w:rsidR="004C4F5B" w:rsidRDefault="00C318E6">
      <w:pPr>
        <w:pStyle w:val="ConsPlusTitle0"/>
        <w:jc w:val="center"/>
      </w:pPr>
      <w:r>
        <w:t>И НА ПЛАНОВЫЙ ПЕРИОД 2027 И 2028 ГОДОВ, В СООТВЕТСТВИИ</w:t>
      </w:r>
    </w:p>
    <w:p w:rsidR="004C4F5B" w:rsidRDefault="00C318E6">
      <w:pPr>
        <w:pStyle w:val="ConsPlusTitle0"/>
        <w:jc w:val="center"/>
      </w:pPr>
      <w:r>
        <w:t>С УРОВНЯМИ ТРЕХУРОВНЕВОЙ СИСТЕМЫ ОРГАНИЗАЦИИ МЕДИЦИНСКОЙ</w:t>
      </w:r>
    </w:p>
    <w:p w:rsidR="004C4F5B" w:rsidRDefault="00C318E6">
      <w:pPr>
        <w:pStyle w:val="ConsPlusTitle0"/>
        <w:jc w:val="center"/>
      </w:pPr>
      <w:r>
        <w:t>ПОМОЩИ В РЕСПУБЛИКЕ БАШКОРТОСТАН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  <w:outlineLvl w:val="2"/>
      </w:pPr>
      <w:r>
        <w:t>I. Медицинские организации, участвующие в реализации</w:t>
      </w:r>
    </w:p>
    <w:p w:rsidR="004C4F5B" w:rsidRDefault="00C318E6">
      <w:pPr>
        <w:pStyle w:val="ConsPlusTitle0"/>
        <w:jc w:val="center"/>
      </w:pPr>
      <w:r>
        <w:t>Программы, оказывающие медицинскую помощь первого уро</w:t>
      </w:r>
      <w:r>
        <w:t>вня</w:t>
      </w:r>
    </w:p>
    <w:p w:rsidR="004C4F5B" w:rsidRDefault="00C318E6">
      <w:pPr>
        <w:pStyle w:val="ConsPlusTitle0"/>
        <w:jc w:val="center"/>
      </w:pPr>
      <w:r>
        <w:t>трехуровневой системы организации медицинской помощи</w:t>
      </w:r>
    </w:p>
    <w:p w:rsidR="004C4F5B" w:rsidRDefault="004C4F5B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4C4F5B">
        <w:tc>
          <w:tcPr>
            <w:tcW w:w="68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3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3"/>
            </w:pPr>
            <w:r>
              <w:t>Подуровень А. Медицинские организации, оказывающие преимущественно первичную медико-санитарную, в том числе первичную специализированную, медицинскую помощь и скорую медицинскую помощь в муниципальных районах, внутригородских районах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Акъярская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Архангельская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</w:t>
            </w:r>
            <w:r>
              <w:t>ное бюджетное учреждение здравоохранения Республики Башкортостан Аскаровская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Аскинская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Баймакская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</w:t>
            </w:r>
            <w:r>
              <w:t xml:space="preserve"> бюджетное учреждение здравоохранения Республики Башкортостан Бакалинская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Балтачевская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</w:t>
            </w:r>
            <w:r>
              <w:t>учреждение здравоохранения Республики Башкортостан Белокатайская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Бижбулякская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Благовещенская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Большеустьикинская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Буздякская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Бураевская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</w:t>
            </w:r>
            <w:r>
              <w:t>ное бюджетное учреждение здравоохранения Республики Башкортостан Бурзянская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Верхне-Татышлинская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Верхнеяркеевская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9 города Уфы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</w:t>
            </w:r>
            <w:r>
              <w:t>осударственное бюджетное учреждение здравоохранения Республики Башкортостан Давлекановская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поликлиника N 2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</w:t>
            </w:r>
            <w:r>
              <w:t xml:space="preserve"> бюджетное учреждение здравоохранения Республики Башкортостан Детская поликлиника N 3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поликлиника N 4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поликлиника N 5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поликлиника N 6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</w:t>
            </w:r>
            <w:r>
              <w:t>ое учреждение здравоохранения Республики Башкортостан Детская стоматологическая поликлиника N 3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стоматологическая поликлиника N 7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Ермекеевская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  <w:r>
              <w:t>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Зилаирская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Иглинская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Исянгуловская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</w:t>
            </w:r>
            <w:r>
              <w:t xml:space="preserve">енное бюджетное учреждение здравоохранения Республики Башкортостан </w:t>
            </w:r>
            <w:r>
              <w:lastRenderedPageBreak/>
              <w:t>Калтасинская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31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Караидельская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</w:t>
            </w:r>
            <w:r>
              <w:t>юджетное учреждение здравоохранения Республики Башкортостан Кармаскалинская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Кигинская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Краснокамская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Красноусольская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</w:t>
            </w:r>
            <w:r>
              <w:t>дарственное бюджетное учреждение здравоохранения Республики Башкортостан Кушнаренковская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Мишкинская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</w:t>
            </w:r>
            <w:r>
              <w:t>нное бюджетное учреждение здравоохранения Республики Башкортостан Миякинская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Мраковская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Нуримановская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Поликлиника N 43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</w:t>
            </w:r>
            <w:r>
              <w:t>ное учреждение здравоохранения Республики Башкортостан Поликлиника N 46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Поликлиника N 50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</w:t>
            </w:r>
            <w:r>
              <w:t>ики Башкортостан Раевская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Стоматологическая поликлиника N 1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Стоматологическая поликлиника N 2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Стоматологическая поликлиника N 4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</w:t>
            </w:r>
            <w:r>
              <w:t>дарственное бюджетное учреждение здравоохранения Республики Башкортостан Стоматологическая поликлиника N 5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Стоматологическая поликлиника N 6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Стоматологическая поликлиника N 8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51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</w:t>
            </w:r>
            <w:r>
              <w:t>ударственное автономное учреждение здравоохранения Республики Башкортостан Стоматологическая поликлиника N 9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Стоматологическая поликлиника города Стерлитамак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Стерлибашевская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Толбазинская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Федоровская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</w:t>
            </w:r>
            <w:r>
              <w:t>твенное бюджетное учреждение здравоохранения Республики Башкортостан Центр скорой медицинской помощи и медицины катастроф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Чекмагушевская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Чишминская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Шаранская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</w:t>
            </w:r>
            <w:r>
              <w:t>ое бюджетное учреждение здравоохранения Республики Башкортостан Языковская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Янаульская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 xml:space="preserve">ООО "Клиника современной </w:t>
            </w:r>
            <w:r>
              <w:t>флебологии" (г. Уфа)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"Клиника Эксперт Уфа" (г. Уфа)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"ЛДС МИБС-Уфа" (г. Уфа)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"МедТех" (г. Сибай)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Федеральное казенное учреждение здравоохранения "Медико-санитарная часть Министерства внутренних дел России по Республике Башкортостан"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Федеральное государственное бюджетное научное учреждение Уфимский федеральный исследовательский центр Российской ака</w:t>
            </w:r>
            <w:r>
              <w:t>демии наук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Автономная некоммерческая медицинская организация "Уфимский хоспис"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3"/>
            </w:pPr>
            <w:r>
              <w:t>Подуровень Б. Медицинские организации, оказывающие преимущественно первичную медико-санитарную, в том числе первичную специализированную, медицинскую помощь и скорую медици</w:t>
            </w:r>
            <w:r>
              <w:t>нскую помощь, расположенные на территории закрытых административно-территориальных образований (ЗАТО)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Федеральное государственное бюджетное учреждение здравоохранения "Медико-санитарная часть N 142 Федерального медико-биологического агентства"</w:t>
            </w:r>
          </w:p>
        </w:tc>
      </w:tr>
    </w:tbl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2"/>
      </w:pPr>
      <w:r>
        <w:t>II. Медицинские организации, участвующие в реализации</w:t>
      </w:r>
    </w:p>
    <w:p w:rsidR="004C4F5B" w:rsidRDefault="00C318E6">
      <w:pPr>
        <w:pStyle w:val="ConsPlusTitle0"/>
        <w:jc w:val="center"/>
      </w:pPr>
      <w:r>
        <w:t>Программы, оказывающие медицинскую помощь второго уровня</w:t>
      </w:r>
    </w:p>
    <w:p w:rsidR="004C4F5B" w:rsidRDefault="00C318E6">
      <w:pPr>
        <w:pStyle w:val="ConsPlusTitle0"/>
        <w:jc w:val="center"/>
      </w:pPr>
      <w:r>
        <w:t>т</w:t>
      </w:r>
      <w:r>
        <w:t>рехуровневой системы организации медицинской помощи</w:t>
      </w:r>
    </w:p>
    <w:p w:rsidR="004C4F5B" w:rsidRDefault="004C4F5B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4C4F5B">
        <w:tc>
          <w:tcPr>
            <w:tcW w:w="68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83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3"/>
            </w:pPr>
            <w:r>
              <w:t>Подуровень А. Медицинские организации, являющиеся базой межмуниципальных центров, оказывающих медицинскую помощь, в том числе специализированную, в рамках нескольких муниципальных районов и городских округов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Детская больница города Стерлитамак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Федеральное бюджетное учреждение науки "Уфимский научно-исследовательский институт медицины труда и экологии человека"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Акционерное общест</w:t>
            </w:r>
            <w:r>
              <w:t>во "Санаторий "Зеленая роща"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"АВИЦЕННА" (г. Нефтекамск)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"Клиника глазных болезней" (г. Уфа)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"Медицинский центр МЕГИ" (г. Уфа)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"Медицинский центр "Семья"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Акционерное общество Санаторий "Юматово"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3"/>
            </w:pPr>
            <w:r>
              <w:t>Подуровень Б. Медицинские организации, оказывающие медицинскую помощь, в том числе специализированную, в пределах городского округа с внутригородским делением, а также диспансеры (противотуберкулезные, психоневроло</w:t>
            </w:r>
            <w:r>
              <w:t>гические, наркологические и иные)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Автономное учреждение здравоохранения Республиканская стоматологическая поликлиника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Детский противотуберкулезный санаторий "Толпар"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Красноусольский детский санаторий Республики Башкортостан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Республиканский санаторий для детей с родителями "Сакмар"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Белебеевская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 xml:space="preserve">Государственное </w:t>
            </w:r>
            <w:r>
              <w:t>бюджетное учреждение здравоохранения Республики Башкортостан Бирская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Демского района города Уфы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</w:t>
            </w:r>
            <w:r>
              <w:t>е автономное учреждение здравоохранения Республики Башкортостан Детский многопрофильный санаторий "Урал"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Детский пульмонологический санаторий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Дюртюлинская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 xml:space="preserve">Государственное бюджетное учреждение здравоохранения Республики Башкортостан </w:t>
            </w:r>
            <w:r>
              <w:lastRenderedPageBreak/>
              <w:t>Мелеузовская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</w:t>
            </w:r>
            <w:r>
              <w:t>твенное автономное учреждение здравоохранения Мечетлинский санаторий для детей с родителями Республики Башкортостан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Павловский детский санаторий Республики Башкортостан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</w:t>
            </w:r>
            <w:r>
              <w:t xml:space="preserve"> учреждение здравоохранения Республиканский врачебно-физкультурный диспансер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казенное учреждение здравоохранения Республиканская клиническая больница N 2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клинический наркологический диспансер Министерства здравоохранения Республики Башкортостан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Республиканская</w:t>
            </w:r>
            <w:r>
              <w:t xml:space="preserve"> клиническая психиатрическая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Республиканский психоневрологический санаторий для детей с родителями "Акбузат"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клиниче</w:t>
            </w:r>
            <w:r>
              <w:t>ский психотерапевтический центр Министерства здравоохранения Республики Башкортостан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медико-генетический центр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</w:t>
            </w:r>
            <w:r>
              <w:t xml:space="preserve"> центр по профилактике и борьбе со СПИДом и инфекционными заболеваниями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санаторий для детей, в том числе для детей с родителями, "Дуслык"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"Санаторий для дете</w:t>
            </w:r>
            <w:r>
              <w:t>й НУР города Стерлитамак"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Республики Башкортостан "Санаторий для детей Радуга города Стерлитамак"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Стерлитамакская пси</w:t>
            </w:r>
            <w:r>
              <w:t>хиатрическая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Туймазинская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Учалинская центральная районн</w:t>
            </w:r>
            <w:r>
              <w:t>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Частное учреждение здравоохранения "Клиническая больница "РЖД-Медицина" города Уфа"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"АНЭКО"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"Лаборатория гемодиализа"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Общество с ограниченной ответственностью "Клиника Фомина Уфа"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"Медицинский Центр "Агидель"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"Медси-Уфа"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"ММЦ Медикал Он Груп-Уфа"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"Экома"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"Юхелф" (г. Уфа)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"ДОКТОР ВЕН"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3"/>
            </w:pPr>
            <w:r>
              <w:t>Подуровень В. Медицинские организации, являющиеся базой межмуниципальных центров, оказывающих медицинскую помощь, в том числе специализированную, в рамках нескольких муниципальных районов и городских округов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5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Республиканская клиническая инфекционная больница</w:t>
            </w:r>
          </w:p>
        </w:tc>
      </w:tr>
    </w:tbl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  <w:outlineLvl w:val="2"/>
      </w:pPr>
      <w:r>
        <w:t>III. Медицинские организ</w:t>
      </w:r>
      <w:r>
        <w:t>ации, участвующие в реализации</w:t>
      </w:r>
    </w:p>
    <w:p w:rsidR="004C4F5B" w:rsidRDefault="00C318E6">
      <w:pPr>
        <w:pStyle w:val="ConsPlusTitle0"/>
        <w:jc w:val="center"/>
      </w:pPr>
      <w:r>
        <w:t>Программы, оказывающие медицинскую помощь третьего уровня</w:t>
      </w:r>
    </w:p>
    <w:p w:rsidR="004C4F5B" w:rsidRDefault="00C318E6">
      <w:pPr>
        <w:pStyle w:val="ConsPlusTitle0"/>
        <w:jc w:val="center"/>
      </w:pPr>
      <w:r>
        <w:t>трехуровневой системы организации медицинской помощи</w:t>
      </w:r>
    </w:p>
    <w:p w:rsidR="004C4F5B" w:rsidRDefault="004C4F5B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4C4F5B">
        <w:tc>
          <w:tcPr>
            <w:tcW w:w="68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39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3"/>
            </w:pPr>
            <w:r>
              <w:t>Подуровень А. Медицинские организации, оказывающие специализированную, в том числе высокотехнологичную, медицинскую помощь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больница города Нефтекамск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</w:t>
            </w:r>
            <w:r>
              <w:t>ое бюджетное учреждение здравоохранения Республики Башкортостан Белорецкая центральная районная клиническая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больница города Кумертау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больница города Салават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</w:t>
            </w:r>
            <w:r>
              <w:t>чреждение здравоохранения Республики Башкортостан Городская больница N 1 города Октябрьский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1 города Стерлитамак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</w:t>
            </w:r>
            <w:r>
              <w:t>чреждение здравоохранения Республики Башкортостан Городская клиническая больница N 8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13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Городской клинический перинатальный центр города Уфы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Ишимбайская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Малоязовская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Месягутовская центральная районная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</w:t>
            </w:r>
            <w:r>
              <w:t>рственное бюджетное учреждение здравоохранения Республиканский клинический фтизиопульмонологический центр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Центральная городская больница города Сибай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"Медсервис" (г. Салават)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"Октябрьский сосудистый центр"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3"/>
            </w:pPr>
            <w:r>
              <w:t>Подуровень Б. Моно- и многопрофильные медицинские организации без прикрепленного населения и многопрофильные медицинские организации с прикрепленным населением, оказывающие преимущественн</w:t>
            </w:r>
            <w:r>
              <w:t>о специализированную, в том числе высокотехнологичную, медицинскую помощь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детская клиническая больница N 17 города Уфа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18 города Уфы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Городская клиническая больница N 21 города Уфы имен</w:t>
            </w:r>
            <w:r>
              <w:t>и В.Г.Сахаутдинова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Республики Башкортостан Клиническая больница скорой медицинской помощи города Уфы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кардиологический центр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Республиканский кожно-венерологический диспансер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</w:t>
            </w:r>
            <w:r>
              <w:t>еспубликанский клинический перинатальный центр Министерства здравоохранения Республики Башкортостан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автономное учреждение здравоохранения Республиканский клинический онкологический диспансер Министерства здравоохранения Республики Башкортостан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"Центр ПЭТ-Технолоджи"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3"/>
            </w:pPr>
            <w:r>
              <w:t>Подуровень В. Многопрофильные медицинские организации без прикре</w:t>
            </w:r>
            <w:r>
              <w:t>пленного населения, оказывающие преимущественно специализированную, в том числе высокотехнологичную, медицинскую помощь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ООО "МД Проект 2010"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Федеральное 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3"/>
            </w:pPr>
            <w:r>
              <w:lastRenderedPageBreak/>
              <w:t>Подуровень Г. Многопрофильные медицинские организации без прикрепленн</w:t>
            </w:r>
            <w:r>
              <w:t>ого населения, оказывающие преимущественно специализированную, в том числе высокотехнологичную, медицинскую помощь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Республиканская клиническая больница имени Г.Г.Куватова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здравоохранения Республиканская детская клиническая больница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391" w:type="dxa"/>
          </w:tcPr>
          <w:p w:rsidR="004C4F5B" w:rsidRDefault="00C318E6">
            <w:pPr>
              <w:pStyle w:val="ConsPlusNormal0"/>
            </w:pPr>
            <w:r>
              <w:t>Государственное бюджетное учреждение здра</w:t>
            </w:r>
            <w:r>
              <w:t>воохранения Республиканский клинический госпиталь ветеранов войн</w:t>
            </w:r>
          </w:p>
        </w:tc>
      </w:tr>
    </w:tbl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10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</w:pPr>
      <w:bookmarkStart w:id="62" w:name="P17768"/>
      <w:bookmarkEnd w:id="62"/>
      <w:r>
        <w:t>ПОРЯДОК</w:t>
      </w:r>
    </w:p>
    <w:p w:rsidR="004C4F5B" w:rsidRDefault="00C318E6">
      <w:pPr>
        <w:pStyle w:val="ConsPlusTitle0"/>
        <w:jc w:val="center"/>
      </w:pPr>
      <w:r>
        <w:t>ФИНАНСОВОГО ОБЕСПЕЧЕНИЯ ТРАНСПОРТИРОВКИ ПАЦИЕНТОВ,</w:t>
      </w:r>
    </w:p>
    <w:p w:rsidR="004C4F5B" w:rsidRDefault="00C318E6">
      <w:pPr>
        <w:pStyle w:val="ConsPlusTitle0"/>
        <w:jc w:val="center"/>
      </w:pPr>
      <w:r>
        <w:t>СТРАДАЮЩИХ ХРОНИЧЕСКОЙ БОЛЕЗНЬЮ ПОЧЕК СТАДИИ 5Д, НУЖДАЮЩИХСЯ</w:t>
      </w:r>
    </w:p>
    <w:p w:rsidR="004C4F5B" w:rsidRDefault="00C318E6">
      <w:pPr>
        <w:pStyle w:val="ConsPlusTitle0"/>
        <w:jc w:val="center"/>
      </w:pPr>
      <w:r>
        <w:t>В ЗАМЕСТИТЕЛЬНОЙ ПОЧЕЧНОЙ ТЕРАПИИ МЕТОДОМ ДИАЛИЗА,</w:t>
      </w:r>
    </w:p>
    <w:p w:rsidR="004C4F5B" w:rsidRDefault="00C318E6">
      <w:pPr>
        <w:pStyle w:val="ConsPlusTitle0"/>
        <w:jc w:val="center"/>
      </w:pPr>
      <w:r>
        <w:t>ПРОЖИВАЮЩИХ НА ТЕРРИТОРИИ РЕСПУБЛИКИ БАШКОРТОСТАН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ind w:firstLine="540"/>
        <w:jc w:val="both"/>
      </w:pPr>
      <w:r>
        <w:t>1. Насто</w:t>
      </w:r>
      <w:r>
        <w:t>ящий Порядок определяет правила финансового обеспечения расходов, связанных с организацией транспортировки пациентов из числа прикрепленного населения на сеансы диализа, путем предоставления государственным медицинским организациям, подведомственным Минист</w:t>
      </w:r>
      <w:r>
        <w:t xml:space="preserve">ерству здравоохранения Республики Башкортостан (далее соответственно - медицинские организации, Минздрав РБ), субсидии на иные цели согласно </w:t>
      </w:r>
      <w:hyperlink r:id="rId160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пункту 1 статьи 78.1</w:t>
        </w:r>
      </w:hyperlink>
      <w:r>
        <w:t xml:space="preserve"> Бюджетного кодекса Российской Федерации (далее - субсидия), </w:t>
      </w:r>
      <w:hyperlink r:id="rId161" w:tooltip="Постановление Правительства РБ от 20.02.2021 N 53 (ред. от 19.12.2025) &quot;Об утверждении Порядка определения объема и условий предоставления бюджетным и автономным учреждениям, в отношении которых функции и полномочия учредителя осуществляет Министерство здравоо">
        <w:r>
          <w:rPr>
            <w:color w:val="0000FF"/>
          </w:rPr>
          <w:t>Постановлению</w:t>
        </w:r>
      </w:hyperlink>
      <w:r>
        <w:t xml:space="preserve"> Правительства Республики Башкортостан от 20 февраля 2021 года N 53 "Об утверждении Порядка определения объема и условий предоставления бюджетным и автономным учреждениям, в отношении которых функции и полномочия учредителя осуществляет Минис</w:t>
      </w:r>
      <w:r>
        <w:t>терство здравоохранения Республики Башкортостан, субсидий на иные цели за счет средств бюджета Республики Башкортостан, в том числе за счет федерального бюджета, и о признании утратившими силу некоторых решений Правительства Республики Башкортостан".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2. В </w:t>
      </w:r>
      <w:r>
        <w:t>соответствии с Программой государственных гарантий бесплатного оказания гражданам медицинской помощи в Республике Башкортостан, утверждаемой постановлением Правительства Республики Башкортостан на соответствующий год и на плановый период, финансовое обеспе</w:t>
      </w:r>
      <w:r>
        <w:t>чение транспортировки пациентов, страдающих хронической болезнью почек стадии 5д, нуждающихся в заместительной почечной терапии методом диализа (далее - диализ), проживающих на территории Республики Башкортостан, от места постоянного проживания до ближайше</w:t>
      </w:r>
      <w:r>
        <w:t>го к месту жительства центра амбулаторного диализа и обратно (далее - транспортировка на диализ) осуществляется за счет средств бюджета Республики Башкортостан.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При отсутствии возможности прикрепления пациента к ближайшему по месту постоянного жительства ц</w:t>
      </w:r>
      <w:r>
        <w:t>ентру амбулаторного диализа необходимо организовать оказание диализной помощи в другом, с последующим обязательным переводом в ближайший к месту жительства центр амбулаторного диализа.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3. Транспортировка на диализ осуществляется с использованием автотрансп</w:t>
      </w:r>
      <w:r>
        <w:t>ортных средств медицинских организаций, к которым прикреплены пациенты.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В случае отсутствия необходимого автотранспорта или по иным причинам транспортировка на диализ </w:t>
      </w:r>
      <w:r>
        <w:lastRenderedPageBreak/>
        <w:t>осуществляется с привлечением организаций, оказывающих транспортные услуги, на основе зак</w:t>
      </w:r>
      <w:r>
        <w:t>лючаемых гражданско-правовых договоров.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4. Медицинские организации организуют транспортировку на диализ исходя из принципов рациональности, целесообразности и эффективности использования имущества, финансовых средств бюджета Республики Башкортостан, а такж</w:t>
      </w:r>
      <w:r>
        <w:t>е нуждаемости пациентов. При этом может быть организована как полная транспортировка на диализ (от места постоянного проживания пациента до места получения диализной помощи), так и частичная по желанию пациента.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5. Субсидии из бюджета Республики Башкортост</w:t>
      </w:r>
      <w:r>
        <w:t>ан предоставляются медицинским организациям в соответствии со сводной бюджетной росписью бюджета Республики Башкортостан на соответствующий финансовый год и плановый период в пределах доведенных Минздраву РБ лимитов бюджетных обязательств.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6. Объем субсиди</w:t>
      </w:r>
      <w:r>
        <w:t>й определяется Минздравом РБ исходя из расходов медицинской организации, связанных с транспортировкой на диализ, на приобретение горюче-смазочных материалов и оплату труда водителей автотранспортного средства медицинской организации или на оплату услуг орг</w:t>
      </w:r>
      <w:r>
        <w:t>анизаций, оказывающих транспортные услуги.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7. Субсидии из бюджета Республики Башкортостан предоставляются медицинским организациям на основании заключаемых между медицинскими организациями и Минздравом РБ соглашений о предоставлении субсидии (далее - согла</w:t>
      </w:r>
      <w:r>
        <w:t>шение), которые должны определять цели, условия предоставления субсидии, объемы и периодичность перечисления субсидии в течение финансового года, порядок контроля за расходованием субсидии, порядок возврата субсидии в бюджет Республики Башкортостан в случа</w:t>
      </w:r>
      <w:r>
        <w:t>е установления фактов нецелевого использования предоставленной субсидии и (или) невыполнения медицинской организацией условий ее предоставления.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8. Перечисление субсидии медицинским организациям на расходы, связанные с организацией транспортировки на диализ, осуществляется при представлении в Минздрав РБ письменного обращения о направлении субсидии с указанием сумм принятых обязательств по заключен</w:t>
      </w:r>
      <w:r>
        <w:t>ным договорам и с приложением следующих документов:</w:t>
      </w:r>
    </w:p>
    <w:p w:rsidR="004C4F5B" w:rsidRDefault="00C318E6">
      <w:pPr>
        <w:pStyle w:val="ConsPlusNormal0"/>
        <w:spacing w:before="200"/>
        <w:ind w:firstLine="540"/>
        <w:jc w:val="both"/>
      </w:pPr>
      <w:hyperlink w:anchor="P17803" w:tooltip="                                  РАСЧЕТ,">
        <w:r>
          <w:rPr>
            <w:color w:val="0000FF"/>
          </w:rPr>
          <w:t>расчета</w:t>
        </w:r>
      </w:hyperlink>
      <w:r>
        <w:t>, подтверждающего потребность выделения субсидии на организацию транспортировки пациентов, страдающих хронической почечно</w:t>
      </w:r>
      <w:r>
        <w:t>й недостаточностью, от места фактического проживания до места получения медицинской помощи методом амбулаторного диализа и обратно по форме согласно приложению N 1 к настоящему Порядку;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копий заключенных договоров на поставку товаров (ГСМ), оказание трансп</w:t>
      </w:r>
      <w:r>
        <w:t>ортных услуг по транспортировке на диализ.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9. Руководители медицинских организаций несут ответственность за целевое, рациональное, эффективное использование субсидий, предназначенных для возмещения расходов, связанных с организацией транспортировки на диал</w:t>
      </w:r>
      <w:r>
        <w:t>из, и за достоверность сведений, содержащихся в документах и расчетах, в соответствии с законодательством.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 xml:space="preserve">10. Медицинские организации формируют </w:t>
      </w:r>
      <w:hyperlink w:anchor="P17927" w:tooltip="                               СПРАВКА-ОТЧЕТ">
        <w:r>
          <w:rPr>
            <w:color w:val="0000FF"/>
          </w:rPr>
          <w:t>справку-отчет</w:t>
        </w:r>
      </w:hyperlink>
      <w:r>
        <w:t xml:space="preserve"> об оказании медици</w:t>
      </w:r>
      <w:r>
        <w:t>нской помощи методом заместительной почечной терапии по форме согласно приложению N 2 к настоящему Порядку.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2"/>
      </w:pPr>
      <w:r>
        <w:t>Приложение N 1</w:t>
      </w:r>
    </w:p>
    <w:p w:rsidR="004C4F5B" w:rsidRDefault="00C318E6">
      <w:pPr>
        <w:pStyle w:val="ConsPlusNormal0"/>
        <w:jc w:val="right"/>
      </w:pPr>
      <w:r>
        <w:t>к Порядку финансового обеспечения</w:t>
      </w:r>
    </w:p>
    <w:p w:rsidR="004C4F5B" w:rsidRDefault="00C318E6">
      <w:pPr>
        <w:pStyle w:val="ConsPlusNormal0"/>
        <w:jc w:val="right"/>
      </w:pPr>
      <w:r>
        <w:t>транспортировки пациентов,</w:t>
      </w:r>
    </w:p>
    <w:p w:rsidR="004C4F5B" w:rsidRDefault="00C318E6">
      <w:pPr>
        <w:pStyle w:val="ConsPlusNormal0"/>
        <w:jc w:val="right"/>
      </w:pPr>
      <w:r>
        <w:t>страдающих хронической болезнью</w:t>
      </w:r>
    </w:p>
    <w:p w:rsidR="004C4F5B" w:rsidRDefault="00C318E6">
      <w:pPr>
        <w:pStyle w:val="ConsPlusNormal0"/>
        <w:jc w:val="right"/>
      </w:pPr>
      <w:r>
        <w:t>почек стадии 5д, нуждающихся</w:t>
      </w:r>
    </w:p>
    <w:p w:rsidR="004C4F5B" w:rsidRDefault="00C318E6">
      <w:pPr>
        <w:pStyle w:val="ConsPlusNormal0"/>
        <w:jc w:val="right"/>
      </w:pPr>
      <w:r>
        <w:t>в заместительной почечной</w:t>
      </w:r>
    </w:p>
    <w:p w:rsidR="004C4F5B" w:rsidRDefault="00C318E6">
      <w:pPr>
        <w:pStyle w:val="ConsPlusNormal0"/>
        <w:jc w:val="right"/>
      </w:pPr>
      <w:r>
        <w:t>терапии методом диализа,</w:t>
      </w:r>
    </w:p>
    <w:p w:rsidR="004C4F5B" w:rsidRDefault="00C318E6">
      <w:pPr>
        <w:pStyle w:val="ConsPlusNormal0"/>
        <w:jc w:val="right"/>
      </w:pPr>
      <w:r>
        <w:t>проживающих на территории</w:t>
      </w:r>
    </w:p>
    <w:p w:rsidR="004C4F5B" w:rsidRDefault="00C318E6">
      <w:pPr>
        <w:pStyle w:val="ConsPlusNormal0"/>
        <w:jc w:val="right"/>
      </w:pPr>
      <w:r>
        <w:t>Республики Башкортостан</w:t>
      </w:r>
    </w:p>
    <w:p w:rsidR="004C4F5B" w:rsidRDefault="004C4F5B">
      <w:pPr>
        <w:pStyle w:val="ConsPlusNormal0"/>
        <w:jc w:val="right"/>
      </w:pPr>
    </w:p>
    <w:p w:rsidR="004C4F5B" w:rsidRDefault="00C318E6">
      <w:pPr>
        <w:pStyle w:val="ConsPlusNonformat0"/>
        <w:jc w:val="both"/>
      </w:pPr>
      <w:bookmarkStart w:id="63" w:name="P17803"/>
      <w:bookmarkEnd w:id="63"/>
      <w:r>
        <w:t xml:space="preserve">                                  РАСЧЕТ,</w:t>
      </w:r>
    </w:p>
    <w:p w:rsidR="004C4F5B" w:rsidRDefault="00C318E6">
      <w:pPr>
        <w:pStyle w:val="ConsPlusNonformat0"/>
        <w:jc w:val="both"/>
      </w:pPr>
      <w:r>
        <w:t xml:space="preserve">       подтверждающий потребность выделения субсидии на организацию</w:t>
      </w:r>
    </w:p>
    <w:p w:rsidR="004C4F5B" w:rsidRDefault="00C318E6">
      <w:pPr>
        <w:pStyle w:val="ConsPlusNonformat0"/>
        <w:jc w:val="both"/>
      </w:pPr>
      <w:r>
        <w:t xml:space="preserve">        транспо</w:t>
      </w:r>
      <w:r>
        <w:t>ртировки пациентов, страдающих хронической болезнью</w:t>
      </w:r>
    </w:p>
    <w:p w:rsidR="004C4F5B" w:rsidRDefault="00C318E6">
      <w:pPr>
        <w:pStyle w:val="ConsPlusNonformat0"/>
        <w:jc w:val="both"/>
      </w:pPr>
      <w:r>
        <w:t xml:space="preserve">          почек стадии 5д, нуждающихся в заместительной почечной</w:t>
      </w:r>
    </w:p>
    <w:p w:rsidR="004C4F5B" w:rsidRDefault="00C318E6">
      <w:pPr>
        <w:pStyle w:val="ConsPlusNonformat0"/>
        <w:jc w:val="both"/>
      </w:pPr>
      <w:r>
        <w:t xml:space="preserve">            терапии методом диализа, проживающих на территории</w:t>
      </w:r>
    </w:p>
    <w:p w:rsidR="004C4F5B" w:rsidRDefault="00C318E6">
      <w:pPr>
        <w:pStyle w:val="ConsPlusNonformat0"/>
        <w:jc w:val="both"/>
      </w:pPr>
      <w:r>
        <w:t xml:space="preserve">                          Республики Башкортостан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sectPr w:rsidR="004C4F5B">
          <w:headerReference w:type="default" r:id="rId162"/>
          <w:footerReference w:type="default" r:id="rId163"/>
          <w:headerReference w:type="first" r:id="rId164"/>
          <w:footerReference w:type="first" r:id="rId16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737"/>
        <w:gridCol w:w="737"/>
        <w:gridCol w:w="1077"/>
        <w:gridCol w:w="907"/>
        <w:gridCol w:w="850"/>
        <w:gridCol w:w="737"/>
        <w:gridCol w:w="737"/>
        <w:gridCol w:w="794"/>
        <w:gridCol w:w="850"/>
        <w:gridCol w:w="737"/>
        <w:gridCol w:w="680"/>
        <w:gridCol w:w="794"/>
        <w:gridCol w:w="737"/>
        <w:gridCol w:w="907"/>
      </w:tblGrid>
      <w:tr w:rsidR="004C4F5B">
        <w:tc>
          <w:tcPr>
            <w:tcW w:w="198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Способ организации транспортировки на диализ</w:t>
            </w:r>
          </w:p>
        </w:tc>
        <w:tc>
          <w:tcPr>
            <w:tcW w:w="73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Фамилия, инициалы пациента</w:t>
            </w:r>
          </w:p>
        </w:tc>
        <w:tc>
          <w:tcPr>
            <w:tcW w:w="73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Месяц организации транспортировки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Адрес места отправления и адрес оказания медицинской помощи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Количество сеансов гемодиализа на 1 пациента в месяц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Протяженность пу</w:t>
            </w:r>
            <w:r>
              <w:t>ти в обе стороны, км</w:t>
            </w:r>
          </w:p>
        </w:tc>
        <w:tc>
          <w:tcPr>
            <w:tcW w:w="73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Марка автомобиля</w:t>
            </w:r>
          </w:p>
        </w:tc>
        <w:tc>
          <w:tcPr>
            <w:tcW w:w="73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Пробег, км (гр. 5 x гр. 6)</w:t>
            </w:r>
          </w:p>
        </w:tc>
        <w:tc>
          <w:tcPr>
            <w:tcW w:w="79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Норма расхода ГСМ &lt;*&gt; на 100 км, л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Итого расходы ГСМ (гр. 8 x гр. 9 / 100), л</w:t>
            </w:r>
          </w:p>
        </w:tc>
        <w:tc>
          <w:tcPr>
            <w:tcW w:w="73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Марка топлива</w:t>
            </w:r>
          </w:p>
        </w:tc>
        <w:tc>
          <w:tcPr>
            <w:tcW w:w="68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Цена за литр, рубли</w:t>
            </w:r>
          </w:p>
        </w:tc>
        <w:tc>
          <w:tcPr>
            <w:tcW w:w="79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Итого расходы (гр. 10 x гр. 12), рубли</w:t>
            </w:r>
          </w:p>
        </w:tc>
        <w:tc>
          <w:tcPr>
            <w:tcW w:w="73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ФОТ водителей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Всего расходы, включая ФОТ водителей (13 + 14)</w:t>
            </w:r>
          </w:p>
        </w:tc>
      </w:tr>
      <w:tr w:rsidR="004C4F5B">
        <w:tc>
          <w:tcPr>
            <w:tcW w:w="1984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</w:tr>
      <w:tr w:rsidR="004C4F5B"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Собственным транспортом учреждения</w:t>
            </w: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9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68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9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Всего</w:t>
            </w: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9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68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9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Наемным транспортом по договору со сторонней организацией</w:t>
            </w: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  <w:tr w:rsidR="004C4F5B"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Всего</w:t>
            </w: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9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68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9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73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x</w:t>
            </w:r>
          </w:p>
        </w:tc>
      </w:tr>
    </w:tbl>
    <w:p w:rsidR="004C4F5B" w:rsidRDefault="004C4F5B">
      <w:pPr>
        <w:pStyle w:val="ConsPlusNormal0"/>
      </w:pPr>
    </w:p>
    <w:p w:rsidR="004C4F5B" w:rsidRDefault="00C318E6">
      <w:pPr>
        <w:pStyle w:val="ConsPlusNonformat0"/>
        <w:jc w:val="both"/>
      </w:pPr>
      <w:r>
        <w:t xml:space="preserve">    --------------------------------</w:t>
      </w:r>
    </w:p>
    <w:p w:rsidR="004C4F5B" w:rsidRDefault="00C318E6">
      <w:pPr>
        <w:pStyle w:val="ConsPlusNonformat0"/>
        <w:jc w:val="both"/>
      </w:pPr>
      <w:r>
        <w:t xml:space="preserve">    &lt;*&gt; С учетом норм расхода в зимний (летний) период.</w:t>
      </w:r>
    </w:p>
    <w:p w:rsidR="004C4F5B" w:rsidRDefault="004C4F5B">
      <w:pPr>
        <w:pStyle w:val="ConsPlusNonformat0"/>
        <w:jc w:val="both"/>
      </w:pPr>
    </w:p>
    <w:p w:rsidR="004C4F5B" w:rsidRDefault="00C318E6">
      <w:pPr>
        <w:pStyle w:val="ConsPlusNonformat0"/>
        <w:jc w:val="both"/>
      </w:pPr>
      <w:r>
        <w:t xml:space="preserve">    Главный врач ________________________________</w:t>
      </w:r>
    </w:p>
    <w:p w:rsidR="004C4F5B" w:rsidRDefault="00C318E6">
      <w:pPr>
        <w:pStyle w:val="ConsPlusNonformat0"/>
        <w:jc w:val="both"/>
      </w:pPr>
      <w:r>
        <w:t xml:space="preserve">    М.П.          (подпись, расшифровка подписи)</w:t>
      </w:r>
    </w:p>
    <w:p w:rsidR="004C4F5B" w:rsidRDefault="004C4F5B">
      <w:pPr>
        <w:pStyle w:val="ConsPlusNonformat0"/>
        <w:jc w:val="both"/>
      </w:pPr>
    </w:p>
    <w:p w:rsidR="004C4F5B" w:rsidRDefault="00C318E6">
      <w:pPr>
        <w:pStyle w:val="ConsPlusNonformat0"/>
        <w:jc w:val="both"/>
      </w:pPr>
      <w:r>
        <w:t xml:space="preserve">    Главный бухгалтер ________________________________</w:t>
      </w:r>
    </w:p>
    <w:p w:rsidR="004C4F5B" w:rsidRDefault="00C318E6">
      <w:pPr>
        <w:pStyle w:val="ConsPlusNonformat0"/>
        <w:jc w:val="both"/>
      </w:pPr>
      <w:r>
        <w:t xml:space="preserve">                       (подпись, расшифровка подписи)</w:t>
      </w:r>
    </w:p>
    <w:p w:rsidR="004C4F5B" w:rsidRDefault="004C4F5B">
      <w:pPr>
        <w:pStyle w:val="ConsPlusNonformat0"/>
        <w:jc w:val="both"/>
      </w:pPr>
    </w:p>
    <w:p w:rsidR="004C4F5B" w:rsidRDefault="00C318E6">
      <w:pPr>
        <w:pStyle w:val="ConsPlusNonformat0"/>
        <w:jc w:val="both"/>
      </w:pPr>
      <w:r>
        <w:t xml:space="preserve">    Начальник ПЭО ________________________________</w:t>
      </w:r>
    </w:p>
    <w:p w:rsidR="004C4F5B" w:rsidRDefault="00C318E6">
      <w:pPr>
        <w:pStyle w:val="ConsPlusNonformat0"/>
        <w:jc w:val="both"/>
      </w:pPr>
      <w:r>
        <w:t xml:space="preserve">                   (подпись, расшифровка подписи)</w:t>
      </w:r>
    </w:p>
    <w:p w:rsidR="004C4F5B" w:rsidRDefault="004C4F5B">
      <w:pPr>
        <w:pStyle w:val="ConsPlusNormal0"/>
        <w:sectPr w:rsidR="004C4F5B">
          <w:headerReference w:type="default" r:id="rId166"/>
          <w:footerReference w:type="default" r:id="rId167"/>
          <w:headerReference w:type="first" r:id="rId168"/>
          <w:footerReference w:type="first" r:id="rId16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4C4F5B">
      <w:pPr>
        <w:pStyle w:val="ConsPlusNormal0"/>
      </w:pPr>
    </w:p>
    <w:p w:rsidR="004C4F5B" w:rsidRDefault="00C318E6">
      <w:pPr>
        <w:pStyle w:val="ConsPlusNormal0"/>
        <w:jc w:val="right"/>
        <w:outlineLvl w:val="2"/>
      </w:pPr>
      <w:r>
        <w:t>Приложение N 2</w:t>
      </w:r>
    </w:p>
    <w:p w:rsidR="004C4F5B" w:rsidRDefault="00C318E6">
      <w:pPr>
        <w:pStyle w:val="ConsPlusNormal0"/>
        <w:jc w:val="right"/>
      </w:pPr>
      <w:r>
        <w:t>к Порядку финансового обеспечения</w:t>
      </w:r>
    </w:p>
    <w:p w:rsidR="004C4F5B" w:rsidRDefault="00C318E6">
      <w:pPr>
        <w:pStyle w:val="ConsPlusNormal0"/>
        <w:jc w:val="right"/>
      </w:pPr>
      <w:r>
        <w:t>транспортировки пациентов,</w:t>
      </w:r>
    </w:p>
    <w:p w:rsidR="004C4F5B" w:rsidRDefault="00C318E6">
      <w:pPr>
        <w:pStyle w:val="ConsPlusNormal0"/>
        <w:jc w:val="right"/>
      </w:pPr>
      <w:r>
        <w:t>страдающих хронической болезнью</w:t>
      </w:r>
    </w:p>
    <w:p w:rsidR="004C4F5B" w:rsidRDefault="00C318E6">
      <w:pPr>
        <w:pStyle w:val="ConsPlusNormal0"/>
        <w:jc w:val="right"/>
      </w:pPr>
      <w:r>
        <w:t>почек стадии 5д, нуждающихся</w:t>
      </w:r>
    </w:p>
    <w:p w:rsidR="004C4F5B" w:rsidRDefault="00C318E6">
      <w:pPr>
        <w:pStyle w:val="ConsPlusNormal0"/>
        <w:jc w:val="right"/>
      </w:pPr>
      <w:r>
        <w:t>в заместительной почечной</w:t>
      </w:r>
    </w:p>
    <w:p w:rsidR="004C4F5B" w:rsidRDefault="00C318E6">
      <w:pPr>
        <w:pStyle w:val="ConsPlusNormal0"/>
        <w:jc w:val="right"/>
      </w:pPr>
      <w:r>
        <w:t>терапии методом диализа,</w:t>
      </w:r>
    </w:p>
    <w:p w:rsidR="004C4F5B" w:rsidRDefault="00C318E6">
      <w:pPr>
        <w:pStyle w:val="ConsPlusNormal0"/>
        <w:jc w:val="right"/>
      </w:pPr>
      <w:r>
        <w:t>проживающих на территории</w:t>
      </w:r>
    </w:p>
    <w:p w:rsidR="004C4F5B" w:rsidRDefault="00C318E6">
      <w:pPr>
        <w:pStyle w:val="ConsPlusNormal0"/>
        <w:jc w:val="right"/>
      </w:pPr>
      <w:r>
        <w:t>Республики Башкортостан</w:t>
      </w:r>
    </w:p>
    <w:p w:rsidR="004C4F5B" w:rsidRDefault="004C4F5B">
      <w:pPr>
        <w:pStyle w:val="ConsPlusNormal0"/>
        <w:jc w:val="right"/>
      </w:pPr>
    </w:p>
    <w:p w:rsidR="004C4F5B" w:rsidRDefault="00C318E6">
      <w:pPr>
        <w:pStyle w:val="ConsPlusNonformat0"/>
        <w:jc w:val="both"/>
      </w:pPr>
      <w:bookmarkStart w:id="64" w:name="P17927"/>
      <w:bookmarkEnd w:id="64"/>
      <w:r>
        <w:t xml:space="preserve">                               СПРАВКА-ОТЧЕТ</w:t>
      </w:r>
    </w:p>
    <w:p w:rsidR="004C4F5B" w:rsidRDefault="00C318E6">
      <w:pPr>
        <w:pStyle w:val="ConsPlusNonformat0"/>
        <w:jc w:val="both"/>
      </w:pPr>
      <w:r>
        <w:t xml:space="preserve">           об оказании медицинской помощи методом заместительной</w:t>
      </w:r>
    </w:p>
    <w:p w:rsidR="004C4F5B" w:rsidRDefault="00C318E6">
      <w:pPr>
        <w:pStyle w:val="ConsPlusNonformat0"/>
        <w:jc w:val="both"/>
      </w:pPr>
      <w:r>
        <w:t xml:space="preserve">           почечной терапии пациентам за _____________ 20__ года</w:t>
      </w:r>
    </w:p>
    <w:p w:rsidR="004C4F5B" w:rsidRDefault="00C318E6">
      <w:pPr>
        <w:pStyle w:val="ConsPlusNonformat0"/>
        <w:jc w:val="both"/>
      </w:pPr>
      <w:r>
        <w:t xml:space="preserve">                                            (месяц)</w:t>
      </w:r>
    </w:p>
    <w:p w:rsidR="004C4F5B" w:rsidRDefault="004C4F5B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814"/>
        <w:gridCol w:w="2041"/>
        <w:gridCol w:w="1077"/>
        <w:gridCol w:w="1304"/>
        <w:gridCol w:w="1077"/>
        <w:gridCol w:w="1134"/>
      </w:tblGrid>
      <w:tr w:rsidR="004C4F5B">
        <w:tc>
          <w:tcPr>
            <w:tcW w:w="62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Медицинская организаци</w:t>
            </w:r>
            <w:r>
              <w:t>я по территориальному прикреплению пациента</w:t>
            </w:r>
          </w:p>
        </w:tc>
        <w:tc>
          <w:tcPr>
            <w:tcW w:w="204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Наименование центра амбулаторного диализа, оказывающего процедуры диализной помощи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Фамилия и инициалы пациента</w:t>
            </w:r>
          </w:p>
        </w:tc>
        <w:tc>
          <w:tcPr>
            <w:tcW w:w="13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Адрес места постоянного проживания пациента</w:t>
            </w:r>
          </w:p>
        </w:tc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Количество процедур за месяц</w:t>
            </w:r>
          </w:p>
        </w:tc>
        <w:tc>
          <w:tcPr>
            <w:tcW w:w="113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Подлежит медицинской эвакуац</w:t>
            </w:r>
            <w:r>
              <w:t>ии (да, нет)</w:t>
            </w:r>
          </w:p>
        </w:tc>
      </w:tr>
      <w:tr w:rsidR="004C4F5B">
        <w:tc>
          <w:tcPr>
            <w:tcW w:w="62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81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204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30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62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81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204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304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077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4C4F5B" w:rsidRDefault="004C4F5B">
            <w:pPr>
              <w:pStyle w:val="ConsPlusNormal0"/>
              <w:jc w:val="center"/>
            </w:pPr>
          </w:p>
        </w:tc>
      </w:tr>
    </w:tbl>
    <w:p w:rsidR="004C4F5B" w:rsidRDefault="004C4F5B">
      <w:pPr>
        <w:pStyle w:val="ConsPlusNormal0"/>
        <w:jc w:val="both"/>
      </w:pPr>
    </w:p>
    <w:p w:rsidR="004C4F5B" w:rsidRDefault="00C318E6">
      <w:pPr>
        <w:pStyle w:val="ConsPlusNonformat0"/>
        <w:jc w:val="both"/>
      </w:pPr>
      <w:r>
        <w:t>ГБУЗ РБ</w:t>
      </w:r>
    </w:p>
    <w:p w:rsidR="004C4F5B" w:rsidRDefault="00C318E6">
      <w:pPr>
        <w:pStyle w:val="ConsPlusNonformat0"/>
        <w:jc w:val="both"/>
      </w:pPr>
      <w:r>
        <w:t>____________________________________   ____________________________________</w:t>
      </w:r>
    </w:p>
    <w:p w:rsidR="004C4F5B" w:rsidRDefault="00C318E6">
      <w:pPr>
        <w:pStyle w:val="ConsPlusNonformat0"/>
        <w:jc w:val="both"/>
      </w:pPr>
      <w:r>
        <w:t xml:space="preserve">      (наименование МО РБ по             (наименование диализного центра,</w:t>
      </w:r>
    </w:p>
    <w:p w:rsidR="004C4F5B" w:rsidRDefault="00C318E6">
      <w:pPr>
        <w:pStyle w:val="ConsPlusNonformat0"/>
        <w:jc w:val="both"/>
      </w:pPr>
      <w:r>
        <w:t xml:space="preserve">   территориальному прикреплению       оказывающего процедуры программного</w:t>
      </w:r>
    </w:p>
    <w:p w:rsidR="004C4F5B" w:rsidRDefault="00C318E6">
      <w:pPr>
        <w:pStyle w:val="ConsPlusNonformat0"/>
        <w:jc w:val="both"/>
      </w:pPr>
      <w:r>
        <w:t xml:space="preserve">            пациента)                                 диализа)</w:t>
      </w:r>
    </w:p>
    <w:p w:rsidR="004C4F5B" w:rsidRDefault="00C318E6">
      <w:pPr>
        <w:pStyle w:val="ConsPlusNonformat0"/>
        <w:jc w:val="both"/>
      </w:pPr>
      <w:r>
        <w:t>Главный врач _______________________   Руководитель _______________________</w:t>
      </w:r>
    </w:p>
    <w:p w:rsidR="004C4F5B" w:rsidRDefault="00C318E6">
      <w:pPr>
        <w:pStyle w:val="ConsPlusNonformat0"/>
        <w:jc w:val="both"/>
      </w:pPr>
      <w:r>
        <w:t>М.П.          (подпись, расшифровка    М.П.          (подпись, расшифровка</w:t>
      </w:r>
    </w:p>
    <w:p w:rsidR="004C4F5B" w:rsidRDefault="00C318E6">
      <w:pPr>
        <w:pStyle w:val="ConsPlusNonformat0"/>
        <w:jc w:val="both"/>
      </w:pPr>
      <w:r>
        <w:t xml:space="preserve">                     подписи)             </w:t>
      </w:r>
      <w:r>
        <w:t xml:space="preserve">                  подписи)</w:t>
      </w:r>
    </w:p>
    <w:p w:rsidR="004C4F5B" w:rsidRDefault="00C318E6">
      <w:pPr>
        <w:pStyle w:val="ConsPlusNonformat0"/>
        <w:jc w:val="both"/>
      </w:pPr>
      <w:r>
        <w:t>Ответственное лицо _________________   Ответственное лицо _________________</w:t>
      </w:r>
    </w:p>
    <w:p w:rsidR="004C4F5B" w:rsidRDefault="00C318E6">
      <w:pPr>
        <w:pStyle w:val="ConsPlusNonformat0"/>
        <w:jc w:val="both"/>
      </w:pPr>
      <w:r>
        <w:t xml:space="preserve">                   (Ф.И.О., подпись,                      (Ф.И.О., подпись,</w:t>
      </w:r>
    </w:p>
    <w:p w:rsidR="004C4F5B" w:rsidRDefault="00C318E6">
      <w:pPr>
        <w:pStyle w:val="ConsPlusNonformat0"/>
        <w:jc w:val="both"/>
      </w:pPr>
      <w:r>
        <w:t xml:space="preserve">                       телефон)                                телефон)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11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65" w:name="P17978"/>
      <w:bookmarkEnd w:id="65"/>
      <w:r>
        <w:t>ОБЪЕМ</w:t>
      </w:r>
    </w:p>
    <w:p w:rsidR="004C4F5B" w:rsidRDefault="00C318E6">
      <w:pPr>
        <w:pStyle w:val="ConsPlusTitle0"/>
        <w:jc w:val="center"/>
      </w:pPr>
      <w:r>
        <w:t>МЕДИЦИНСКОЙ ПОМОЩИ В АМБУЛАТОРНЫХ УСЛОВИЯХ,</w:t>
      </w:r>
    </w:p>
    <w:p w:rsidR="004C4F5B" w:rsidRDefault="00C318E6">
      <w:pPr>
        <w:pStyle w:val="ConsPlusTitle0"/>
        <w:jc w:val="center"/>
      </w:pPr>
      <w:r>
        <w:t>ОКАЗЫВАЕМОЙ С ПРОФИЛАКТИЧ</w:t>
      </w:r>
      <w:r>
        <w:t>ЕСКИМИ И ИНЫМИ ЦЕЛЯМИ,</w:t>
      </w:r>
    </w:p>
    <w:p w:rsidR="004C4F5B" w:rsidRDefault="00C318E6">
      <w:pPr>
        <w:pStyle w:val="ConsPlusTitle0"/>
        <w:jc w:val="center"/>
      </w:pPr>
      <w:r>
        <w:t>НА 1 ЖИТЕЛЯ/ЗАСТРАХОВАННОЕ ЛИЦО НА 2026 ГОД</w:t>
      </w:r>
    </w:p>
    <w:p w:rsidR="004C4F5B" w:rsidRDefault="004C4F5B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195"/>
        <w:gridCol w:w="850"/>
        <w:gridCol w:w="1701"/>
        <w:gridCol w:w="1644"/>
      </w:tblGrid>
      <w:tr w:rsidR="004C4F5B">
        <w:tc>
          <w:tcPr>
            <w:tcW w:w="68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NN п/п</w:t>
            </w:r>
          </w:p>
        </w:tc>
        <w:tc>
          <w:tcPr>
            <w:tcW w:w="4195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3345" w:type="dxa"/>
            <w:gridSpan w:val="2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Источник финансового обеспечения</w:t>
            </w: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85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бюджетные ассигнования бюджета Республики Башкортостан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средства обязательного медицинского страхования</w:t>
            </w:r>
          </w:p>
        </w:tc>
      </w:tr>
      <w:tr w:rsidR="004C4F5B">
        <w:tc>
          <w:tcPr>
            <w:tcW w:w="68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95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4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Объем посещений с профилактической и иными целями - всего (сумма строк 2 + 3 + 4 + 5 + 12 + 13),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0,5588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3,707171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Норматив объема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0,1490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0,260168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Норматив объема комплексных посещений для проведения диспансеризации, в том числ</w:t>
            </w:r>
            <w:r>
              <w:t>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0,0043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0,439948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0,050758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Диспансеризация для оценки репродуктивного здоровья женщин и мужчин: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0,145709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женщины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0,074587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мужчины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0,071122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Норматив посещений с иными целями (сумма строк 6 + 9 + 10 + 11) - всего,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0,4055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2,618238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Норматив посещений для паллиативной медицинской помощи (сумма строк 7 + 8),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0,0422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0,0366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Норматив посещений на дому выездными патронажными бригадами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0,0056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Объем разовых посещений в свя</w:t>
            </w:r>
            <w:r>
              <w:t>зи с заболеванием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0,3534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1,793154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Объем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4C4F5B" w:rsidRDefault="00C318E6">
            <w:pPr>
              <w:pStyle w:val="ConsPlusNormal0"/>
              <w:jc w:val="center"/>
            </w:pPr>
            <w:r>
              <w:t>0,0099</w:t>
            </w: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0,566952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11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0,258132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0,032831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Объем комплексных посещений для школы для больных с хроническими заболеваниями, в том числе: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0,210277</w:t>
            </w:r>
          </w:p>
        </w:tc>
      </w:tr>
      <w:tr w:rsidR="004C4F5B">
        <w:tc>
          <w:tcPr>
            <w:tcW w:w="680" w:type="dxa"/>
          </w:tcPr>
          <w:p w:rsidR="004C4F5B" w:rsidRDefault="00C318E6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850" w:type="dxa"/>
          </w:tcPr>
          <w:p w:rsidR="004C4F5B" w:rsidRDefault="00C318E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0,005620</w:t>
            </w:r>
          </w:p>
        </w:tc>
      </w:tr>
      <w:tr w:rsidR="004C4F5B">
        <w:tc>
          <w:tcPr>
            <w:tcW w:w="680" w:type="dxa"/>
            <w:vMerge w:val="restart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Справочно: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объем посещений центров здоровья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0,032831</w:t>
            </w: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объем посещений центров амбулаторной онкологической помощи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0,039103</w:t>
            </w: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объем посещений для проведения 2 этапа диспансеризации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0,141126</w:t>
            </w: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 xml:space="preserve">объем комплексных посещений для проведения диспансерного наблюдения (за исключением 1-го посещения), в том числе по </w:t>
            </w:r>
            <w:r>
              <w:t>поводу: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0,275509</w:t>
            </w: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онкологических заболеваний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0,045050</w:t>
            </w: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сахарного диабета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0,059800</w:t>
            </w: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болезней системы кровообращения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0,138983</w:t>
            </w: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объем комплексных посещений для проведения дистанционного наблюдения за состоянием здоровья пациентов, в том числе: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0,018057</w:t>
            </w: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пациентов с сахарным диабетом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0,000970</w:t>
            </w:r>
          </w:p>
        </w:tc>
      </w:tr>
      <w:tr w:rsidR="004C4F5B">
        <w:tc>
          <w:tcPr>
            <w:tcW w:w="680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4195" w:type="dxa"/>
          </w:tcPr>
          <w:p w:rsidR="004C4F5B" w:rsidRDefault="00C318E6">
            <w:pPr>
              <w:pStyle w:val="ConsPlusNormal0"/>
            </w:pPr>
            <w:r>
              <w:t>пациентов с артериальной гипертензией</w:t>
            </w:r>
          </w:p>
        </w:tc>
        <w:tc>
          <w:tcPr>
            <w:tcW w:w="850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701" w:type="dxa"/>
          </w:tcPr>
          <w:p w:rsidR="004C4F5B" w:rsidRDefault="004C4F5B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4C4F5B" w:rsidRDefault="00C318E6">
            <w:pPr>
              <w:pStyle w:val="ConsPlusNormal0"/>
              <w:jc w:val="center"/>
            </w:pPr>
            <w:r>
              <w:t>0,017087</w:t>
            </w:r>
          </w:p>
        </w:tc>
      </w:tr>
    </w:tbl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12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66" w:name="P18137"/>
      <w:bookmarkEnd w:id="66"/>
      <w:r>
        <w:t>ПЕРЕЧЕНЬ</w:t>
      </w:r>
    </w:p>
    <w:p w:rsidR="004C4F5B" w:rsidRDefault="00C318E6">
      <w:pPr>
        <w:pStyle w:val="ConsPlusTitle0"/>
        <w:jc w:val="center"/>
      </w:pPr>
      <w:r>
        <w:t>НОРМАТИВНЫХ ПРАВОВЫХ АКТОВ, В СООТВЕТСТВИИ С КОТОРЫМИ</w:t>
      </w:r>
    </w:p>
    <w:p w:rsidR="004C4F5B" w:rsidRDefault="00C318E6">
      <w:pPr>
        <w:pStyle w:val="ConsPlusTitle0"/>
        <w:jc w:val="center"/>
      </w:pPr>
      <w:r>
        <w:t>ОСУЩЕСТВЛЯЕТ</w:t>
      </w:r>
      <w:r>
        <w:t>СЯ МАРШРУТИЗАЦИЯ ЗАСТРАХОВАННЫХ ЛИЦ</w:t>
      </w:r>
    </w:p>
    <w:p w:rsidR="004C4F5B" w:rsidRDefault="00C318E6">
      <w:pPr>
        <w:pStyle w:val="ConsPlusTitle0"/>
        <w:jc w:val="center"/>
      </w:pPr>
      <w:r>
        <w:t>ПРИ НАСТУПЛЕНИИ СТРАХОВОГО СЛУЧАЯ, В РАЗРЕЗЕ УСЛОВИЙ УРОВНЕЙ</w:t>
      </w:r>
    </w:p>
    <w:p w:rsidR="004C4F5B" w:rsidRDefault="00C318E6">
      <w:pPr>
        <w:pStyle w:val="ConsPlusTitle0"/>
        <w:jc w:val="center"/>
      </w:pPr>
      <w:r>
        <w:lastRenderedPageBreak/>
        <w:t>И ПРОФИЛЕЙ ОКАЗАНИЯ МЕДИЦИНСКОЙ ПОМОЩИ, В ТОМ ЧИСЛЕ</w:t>
      </w:r>
    </w:p>
    <w:p w:rsidR="004C4F5B" w:rsidRDefault="00C318E6">
      <w:pPr>
        <w:pStyle w:val="ConsPlusTitle0"/>
        <w:jc w:val="center"/>
      </w:pPr>
      <w:r>
        <w:t>ЗАСТРАХОВАННЫМ ЛИЦАМ, ПРОЖИВАЮЩИМ В МАЛОНАСЕЛЕННЫХ,</w:t>
      </w:r>
    </w:p>
    <w:p w:rsidR="004C4F5B" w:rsidRDefault="00C318E6">
      <w:pPr>
        <w:pStyle w:val="ConsPlusTitle0"/>
        <w:jc w:val="center"/>
      </w:pPr>
      <w:r>
        <w:t>ОТДАЛЕННЫХ И (ИЛИ) ТРУДНОДОСТУПНЫХ НАСЕЛЕННЫХ ПУНКТАХ,</w:t>
      </w:r>
    </w:p>
    <w:p w:rsidR="004C4F5B" w:rsidRDefault="00C318E6">
      <w:pPr>
        <w:pStyle w:val="ConsPlusTitle0"/>
        <w:jc w:val="center"/>
      </w:pPr>
      <w:r>
        <w:t>А ТАКЖЕ СЕЛЬСКОЙ МЕСТНОСТИ</w:t>
      </w:r>
    </w:p>
    <w:p w:rsidR="004C4F5B" w:rsidRDefault="004C4F5B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4C4F5B">
        <w:tc>
          <w:tcPr>
            <w:tcW w:w="56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5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Наименование нормативного правового акта</w:t>
            </w:r>
          </w:p>
        </w:tc>
      </w:tr>
      <w:tr w:rsidR="004C4F5B">
        <w:tc>
          <w:tcPr>
            <w:tcW w:w="56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70" w:tooltip="Приказ Минздрава РБ от 25.09.2009 N 1851-Д (ред. от 07.07.2016) &quot;О совершенствовании организации трансплантологической помощи населению Республики Башкортостан&quot; (вместе с &quot;Перечнем медицинских организаций Республики Башкортостан, имеющих условия для проведения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25 сентября 2009 года N 1851-Д "О совершенствовании организации трансплантологической помощи населе</w:t>
            </w:r>
            <w:r>
              <w:t>нию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71" w:tooltip="Приказ Минздрава РБ от 07.10.2013 N 2962-Д &quot;О маршрутизации новорожденных в Республике Башкортостан&quot; (вместе с &quot;Листом маршрутизации новорожденных &quot;Родившиеся вне медицинской организации - акушерское отделение Центральной районной больницы/Городской больницы/М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7 октября 2013 года 2962-Д "О маршрутизации новорожденных в Респу</w:t>
            </w:r>
            <w:r>
              <w:t>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72" w:tooltip="Приказ Минздрава РБ от 01.07.2016 N 2021-Д &quot;Об организации оказания медицинской помощи взрослому населению при стоматологических заболеваниях в медицинских организациях Республики Башкортостан&quot; (вместе с &quot;Правилами организации оказания медицинской помощи взро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 июля 2016 года N 2021-Д "Об организации оказания медицинской помощи взрослому населению при стома</w:t>
            </w:r>
            <w:r>
              <w:t>тологических заболеваниях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73" w:tooltip="Приказ Минздрава РБ от 15.07.2016 N 2152-Д &quot;О маршрутизации пациентов по профилю &quot;психиатрия-наркология&quot; в медицинских организациях Республики Башкортостан&quot; (вместе с &quot;Листом маршрутизации пациентов при подозрении или выявлении наркологического заболевания в м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15 июля 2016 г</w:t>
            </w:r>
            <w:r>
              <w:t>ода N 2152-Д "Об организации медицинской помощи взрослому населению по профилю "психиатрия-наркология"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74" w:tooltip="Приказ Минздрава РБ от 22.09.2016 N 2797-Д (ред. от 24.01.2017) &quot;О совершенствовании организации оказания медицинской помощи взрослому населению по профилю &quot;офтальмология&quot; в медицинских организациях Республики Башкортостан&quot; (вместе со &quot;Схемой маршрутизации пац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22 сентября 2016 года N 2797-Д "О совершенствовании организации оказания медицинской помощи взрослому населению по профилю "офтальмология"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75" w:tooltip="Приказ Минздрава РБ от 10.11.2016 N 3228-Д &quot;О совершенствовании организации оказания медицинской помощи взрослому населению при заболеваниях нервной системы в медицинских организациях в Республике Башкортостан&quot; (вместе со &quot;Схемой маршрутизации взрослого населе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10 ноября 2016 года N 3228-Д "О совершенствовании организации оказания медицинской помощи взросл</w:t>
            </w:r>
            <w:r>
              <w:t>ому населению при заболеваниях нервной системы в медицинских организациях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76" w:tooltip="Приказ Минздрава РБ от 15.11.2016 N 3253-Д &quot;Об организации медицинской помощи взрослому населению по профилю &quot;нефрология&quot; в медицинских организациях Республики Башкортостан&quot; (вместе со &quot;Схемой маршрутизации взрослого населения, нуждающегося в оказании медицин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</w:t>
            </w:r>
            <w:r>
              <w:t>остан от 15 ноября 2016 года N 3253-Д "Об организации медицинской помощи взрослому населению по профилю "нефрология"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77" w:tooltip="Приказ Минздрава РБ от 28.12.2016 N 3772-Д &quot;Об организации оказания медицинской помощи населению по профилю &quot;пульмонология&quot; в медицинских организациях Республики Башкортостан&quot; (вместе со &quot;Схемой маршрутизации пациентов по профилю &quot;пульмонология&quot; в медицинских 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28 декабря 2016 года N 3772-Д "Об организации медицинской помощи населению по профилю "пульмонология"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78" w:tooltip="Приказ Минздрава РБ от 18.01.2017 N 84-Д &quot;Об организации медицинской помощи населению по профилю &quot;гастроэнтерология&quot; в медицинских организациях Республики Башкортостан&quot; (вместе с &quot;Листом маршрутизации пациентов с гастроэнтерологическими заболеваниями &quot;Фельдшер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18 января 2017 года N 84-Д "Об организации медицинской помощи населению по профилю "гастроэнтеро</w:t>
            </w:r>
            <w:r>
              <w:t>логия"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79" w:tooltip="Приказ Минздрава РБ от 01.06.2017 N 1314-Д &quot;О маршрутизации детей при заболеваниях глаза, его придаточного аппарата и орбиты в Республике Башкортостан&quot; (вместе с &quot;Листом маршрутизации детей при заболеваниях глаза, его придаточного аппарата и орбиты &quot;Фельдшерск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 июня 2017 года N 1314-Д "О марш</w:t>
            </w:r>
            <w:r>
              <w:t>рутизации детей при заболеваниях глаза, его придаточного аппарата и орбиты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80" w:tooltip="Приказ Минздрава РБ от 27.10.2017 N 2753-Д &quot;О маршрутизации взрослого населения при оказании медицинской помощи по профилю &quot;оториноларингология&quot; в Республике Башкортостан&quot; (вместе со &quot;Схемой маршрутизации пациентов по профилю &quot;оториноларингология&quot; в медицински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</w:t>
            </w:r>
            <w:r>
              <w:t>кортостан от 27 октября 2017 года N 2753-Д "О маршрутизации взрослого населения при оказании медицинской помощи по профилю "оториноларингология"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81" w:tooltip="Приказ Минздрава РБ от 27.10.2017 N 2755-Д &quot;О маршрутизации взрослого населения при оказании медицинской помощи пациентам с нейросенсорной тугоухостью IV степени и глухотой, нуждающимся в проведении операции кохлеарной имплантации и реабилитации в Республике Б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27 октября 2017 года N 2755-Д "О маршрутизации взрослого населения при оказании медицинской помощи па</w:t>
            </w:r>
            <w:r>
              <w:t xml:space="preserve">циентам с нейросенсорной тугоухостью IV степени и глухотой, нуждающимся </w:t>
            </w:r>
            <w:r>
              <w:lastRenderedPageBreak/>
              <w:t>в проведении операции колехарной имплантации и реабилитации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13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82" w:tooltip="Приказ Минздрава РБ от 09.01.2018 N 1-Д &quot;О маршрутизации пациентов при оказании медицинской помощи взрослому населению по профилю &quot;торакальная хирургия&quot; в Республике Башкортостан&quot; (Зарегистрировано в Госкомюстиции РБ 30.01.2018 N 10930) ------------ Утратил си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9 января 2018 года N 1-Д "О маршрутизации пациентов при оказании медицинской помощи взрослому населению по профилю "торакальная хирургия"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83" w:tooltip="Приказ Минздрава РБ от 17.01.2018 N 120-Д &quot;О совершенствовании маршрутизации пациентов при оказании медицинской помощи взрослому населению по профилю &quot;Профпатология&quot; в Республике Башкортостан&quot; (Зарегистрировано в Госкомюстиции РБ 13.02.2018 N 10970) {Консульта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17 января 2018 года N 120-Д "О совершенствовании маршрутизации пациентов при оказании медицинской помощи взрослому н</w:t>
            </w:r>
            <w:r>
              <w:t>аселению по профилю "профпатология"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84" w:tooltip="Приказ Минздрава РБ от 14.02.2018 N 455-Д &quot;О маршрутизации пациентов при оказании медицинской помощи лицам, занимающимся физической культурой и спортом, желающим заниматься физической культурой и спортом и (или) выполнить нормативы испытаний (тестов) Всероссий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14 февраля 2018 года N 455-Д "О маршрутизации пациентов при оказании медицинской помощи лицам, занима</w:t>
            </w:r>
            <w:r>
              <w:t>ющимся физической культурой и спортом, желающим заниматься физической культурой и спортом и (или) выполнять нормативы испытаний (тестов) Всероссийского физкультурно-спортивного комплекса "Готов к труду и обороне"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85" w:tooltip="Приказ Минздрава РБ от 17.05.2018 N 1480-Д &quot;О маршрутизации пациентов при оказании медицинской помощи взрослому населению по профилю &quot;нейрохирургия&quot; в Республике Башкортостан&quot; (вместе со &quot;Схемой маршрутизации пациентов при оказании медицинской помощи взрослому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17 мая 2018 года N 1480-Д "О маршрутизации пациентов при оказании медицинской помощи взрослому населению по</w:t>
            </w:r>
            <w:r>
              <w:t xml:space="preserve"> профилю "нейрохирургия" в Республике Башкортостан"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86" w:tooltip="Приказ Минздрава РБ от 11.06.2021 N 784-Д &quot;О маршрутизации пациентов при оказании медицинской помощи взрослому населению по профилю &quot;хирургия&quot; в Республике Башкортостан&quot; (вместе со &quot;Схемой маршрутизации пациентов при оказании населению по профилю &quot;хирургия&quot; ме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11 июня 2018 года N 784-Д "О маршрутизации пациентов при оказании медицинской помощи по профилю</w:t>
            </w:r>
            <w:r>
              <w:t xml:space="preserve"> "хирургия"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87" w:tooltip="Приказ Минздрава РБ от 05.07.2018 N 1918-Д &quot;О маршрутизации объектов исследований при производстве судебно-медицинских экспертиз в Республике Башкортостан&quot; (вместе со &quot;Схемой маршрутизации объектов исследований при производстве судебно-медицинских экспертиз в 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5 июля 2018 года N 1918-Д "О маршрутизации объектов ис</w:t>
            </w:r>
            <w:r>
              <w:t>следований при производстве судебно-медицинских экспертиз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88" w:tooltip="Приказ Минздрава РБ от 26.07.2018 N 2069-Д &quot;Об организации патологоанатомической службы при маршрутизации тел умерших, а также мертворожденных для проведения патологоанатомических вскрытий в Республике Башкортостан&quot; (вместе со &quot;Схемой маршрутизации тел умерших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26 июля </w:t>
            </w:r>
            <w:r>
              <w:t>2018 года N 2069-Д "Об организации патологоанатомической службы при маршрутизации тел умерших, а также мертворожденных для проведения патологоанатомических вскрытий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89" w:tooltip="Приказ Минздрава РБ от 26.02.2019 N 351-Д &quot;О маршрутизации пациентов при направлении взрослого населения на санаторно-курортное лечение в Республике Башкортостан&quot; (Зарегистрировано в Госкомюстиции РБ 29.03.2019 N 1287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26 февраля 2019 года N 351-Д "О маршрутизации пациентов при направлении взрослого населения на санаторно-курортное лечение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90" w:tooltip="Приказ Минздрава РБ от 26.02.2019 N 353-Д &quot;О маршрутизации пациентов при оказании медицинской помощи взрослому населению по профилю &quot;диетология&quot; в Республике Башкортостан&quot; (вместе с &quot;Зонами ответственности медицинских организаций Республики Башкортостан, оказы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26 февраля 2019 года N 353-Д "О маршрутизации пациентов при оказании медицинской помощи взрослому населению по профилю "ди</w:t>
            </w:r>
            <w:r>
              <w:t>етология"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91" w:tooltip="Приказ Минздрава РБ от 01.03.2019 N 392-Д &quot;О маршрутизации пациентов при оказании медицинской помощи взрослому населению по профилю &quot;травматология и ортопедия&quot; в Республике Башкортостан&quot; (вместе с &quot;Зонами ответственности медицинских организаций Республики Башк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 марта 2019 года N 392-Д "О маршрутизации пациентов при оказании медицинской помощи взрослому населению по профилю "травматология-ортопедия"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92" w:tooltip="Приказ Минздрава РБ от 20.08.2019 N 1560-Д &quot;О маршрутизации пациентов при оказании медицинской помощи по профилю &quot;Психиатрия&quot; в Республике Башкортостан&quot; (вместе с &quot;Зонами ответственности медицинских организаций Республики Башкортостан, обеспечивающих оказание 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20 августа 2019 года N 1560-Д "О маршрутизации пациентов при оказании медицинской помощи по профи</w:t>
            </w:r>
            <w:r>
              <w:t>лю "психиатрия"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93" w:tooltip="Приказ Минздрава РБ от 10.09.2019 N 1604-Д &quot;Об организации оказания детскому населению Республики Башкортостан медицинской помощи по профилю &quot;педиатрия&quot; (вместе с &quot;Положением об организации деятельности межмуниципальных детских центров Республики Башкортостан&quot;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10 сентября 2019 года N 1604-Д "Об организации о</w:t>
            </w:r>
            <w:r>
              <w:t>казания детскому населению Республики Башкортостан медицинской помощи по профилю "педиатрия"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94" w:tooltip="Приказ Минздрава РБ от 09.10.2019 N 1793-Д &quot;О маршрутизации детского населения Республики Башкортостан при оказании медицинской помощи по профилю &quot;аллергология и иммунология&quot; (вместе со &quot;Схемой маршрутизации детского населения при оказании медицинской помощи п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</w:t>
            </w:r>
            <w:r>
              <w:t xml:space="preserve"> 9 октября 2019 года N 1793-Д "О маршрутизации детского населения Республики Башкортостан при </w:t>
            </w:r>
            <w:r>
              <w:lastRenderedPageBreak/>
              <w:t>оказании медицинской помощи пациентам по профилю "аллергология и иммунология"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26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95" w:tooltip="Приказ Минздрава РБ от 15.10.2019 N 1815-Д &quot;О маршрутизации детского населения Республики Башкортостан при оказании медицинской помощи по профилю &quot;детская кардиология&quot; (вместе со &quot;Схемой маршрутизации детского населения Республики Башкортостан при оказании мед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15 октября 2019 года N 1815-Д "О маршрутизации детского населения Республики Башкортостан при оказании медицинской помощи по профилю "детская кардиология"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96" w:tooltip="Приказ Минздрава РБ от 15.10.2019 N 1816-Д &quot;О маршрутизации детского населения Республики Башкортостан при оказании медицинской помощи по профилю &quot;ревматология&quot; (вместе с &quot;Зонами ответственности медицинских организаций Республики Башкортостан при оказании меди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15 октября 2019 года N 1816-Д "О маршрутизации детского населения Республики Башкортостан при оказании медицинско</w:t>
            </w:r>
            <w:r>
              <w:t>й помощи по профилю "ревматология"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97" w:tooltip="Приказ Минздрава РБ от 25.10.2019 N 1899-Д &quot;О маршрутизации детского населения Республики Башкортостан, в том числе детей-инвалидов и детей маломобильных групп, при оказании медицинской помощи по профилю &quot;стоматология детская&quot; (вместе со &quot;Схемой маршрутизации 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25 октября 2019 года N 1899-Д "О маршрутизации детского н</w:t>
            </w:r>
            <w:r>
              <w:t>аселения Республики Башкортостан, в том числе детей-инвалидов и детей маломобильных групп, при оказании медицинской помощи по профилю "стоматология детская"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98" w:tooltip="Приказ Минздрава РБ от 25.10.2019 N 1900-Д &quot;О маршрутизации детского населения Республики Башкортостан при оказании медицинской помощи по профилю &quot;оториноларингология&quot; (вместе со &quot;Схемой маршрутизации детского населения Республики Башкортостан при оказании мед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25 октября 2019 года N 1900-Д "О маршрутизации детского населения Республики Башкортостан при оказ</w:t>
            </w:r>
            <w:r>
              <w:t>ании медицинской помощи по профилю "оториноларингология"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199" w:tooltip="Приказ Минздрава РБ от 25.10.2019 N 1911-Д &quot;О маршрутизации детского населения Республики Башкортостан при оказании медицинской помощи по профилю &quot;гематология&quot; (вместе со &quot;Схемой маршрутизации детского населения при оказании медицинской помощи по профилю &quot;гема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25 октября 2019 года N 1911-Д "О м</w:t>
            </w:r>
            <w:r>
              <w:t>аршрутизации детского населения Республики Башкортостан при оказании медицинской помощи по профилю "гематология"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00" w:tooltip="Приказ Минздрава РБ от 03.06.2020 N 928-Д &quot;О маршрутизации пациентов с острым нарушением мозгового кровообращения в медицинские организации Республики Башкортостан&quot; (вместе с &quot;Алгоритмом маршрутизации пациента с острым нарушением мозгового кровообращения&quot;, &quot;Ма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</w:t>
            </w:r>
            <w:r>
              <w:t>блики Башкортостан от 3 июня 2020 года N 928-Д "О маршрутизации больных с острым нарушением мозгового кровообращения в медицинские организации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01" w:tooltip="Приказ Минздрава РБ от 13.08.2020 N 1254-Д &quot;О маршрутизации детского населения Республики Башкортостан при оказании медицинской помощи по профилю &quot;детская эндокринология&quot; (вместе со &quot;Схемой маршрутизации при оказании медицинской помощи детскому населению по пр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13 августа 2020 года N 1254-Д "О маршрутизации детского населения Республики Башкортостан при оказании медицинской помощи по профилю "детская эндокринология"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02" w:tooltip="Приказ Минздрава РБ от 17.08.2020 N 1267-Д &quot;О маршрутизации взрослого населения при оказании медицинской помощи по профилю &quot;медицинская реабилитация&quot; в Республике Башкортостан&quot; (вместе со &quot;Схемой маршрутизации пациентов для проведения мероприятий по медицинско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17 августа 2020 года N 1267-Д "О маршрутизации взрослого населения при оказании медицинской помощи по профилю "ме</w:t>
            </w:r>
            <w:r>
              <w:t>дицинская реабилитация"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03" w:tooltip="Приказ Минздрава РБ от 28.05.2021 N 720-Д &quot;О совершенствовании организации оказания медицинской помощи взрослому населению с сердечно-сосудистыми заболеваниями в Республике Башкортостан за исключением пациентов с острым коронарным синдромом&quot; (вместе с &quot;Маршрут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28 мая 2021 года N 720-Д "О совершенствовании организации оказания медицинской помощи взрослому нас</w:t>
            </w:r>
            <w:r>
              <w:t>елению с сердечно-сосудистыми заболеваниями в Республике Башкортостан, за исключением пациентов с острым коронарным синдромом"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04" w:tooltip="Приказ Минздрава РБ от 29.06.2021 N 866-Д &quot;О маршрутизации пациентов при оказании медицинской помощи взрослому населению по профилю &quot;сурдология-оториноларингология&quot; в Республике Башкортостан&quot; (вместе с &quot;Зонами ответственности медицинских организаций Республики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29 июня 2021 года N 866-Д "О маршрутизации взрослого населения при оказании медицинской помощи по</w:t>
            </w:r>
            <w:r>
              <w:t xml:space="preserve"> профилю "сурдология-оториноларингология"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05" w:tooltip="Приказ Минздрава РБ от 29.06.2021 N 867-Д &quot;О маршрутизации населения при оказании медицинской помощи по профилю &quot;гематология&quot; в Республике Башкортостан&quot; (Зарегистрировано в Госкомюстиции РБ 06.09.2021 N 1726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29 июня 2021 года N 867-Д "О ма</w:t>
            </w:r>
            <w:r>
              <w:t>ршрутизации пациентов при оказании медицинской помощи взрослому населению по профилю "гематология"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06" w:tooltip="Приказ Минздрава РБ от 02.07.2021 N 896-Д &quot;О маршрутизации пациентов при оказании паллиативной медицинской помощи взрослому населению в Республике Башкортостан&quot; (вместе со &quot;Схемой маршрутизации пациентов при оказании паллиативной медицинской помощи взрослому н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</w:t>
            </w:r>
            <w:r>
              <w:t>нения Республики Башкортостан от 2 июля 2021 года N 896-Д "О маршрутизации пациентов при оказании паллиативной медицинской помощи взрослому населению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07" w:tooltip="Приказ Минздрава РБ от 13.08.2021 N 1098-Д &quot;О маршрутизации пациентов при оказании медицинской помощи взрослому населению по профилю &quot;урология&quot; в Республике Башкортостан&quot; (вместе со &quot;Схемой маршрутизации пациентов при оказании медицинской помощи взрослому насе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13 августа 2021 года N 1098-Д "О маршрутизации пациентов при оказании медицинской помощи взрослому населению по профилю "урология"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08" w:tooltip="Приказ Минздрава РБ от 29.11.2021 N 1686-Д &quot;О маршрутизации детского населения Республики Башкортостан при оказании медицинской помощи по профилю &quot;инфекционные болезни&quot; (Зарегистрировано в Госкомюстиции РБ 24.12.2021 N 1814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29 ноября 2021 года N 1686-Д "О маршрутизации детского населения Республики Башкортостан при оказании медицинской помощи п</w:t>
            </w:r>
            <w:r>
              <w:t>о профилю "инфекционные болезни"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40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09" w:tooltip="Приказ Минздрава РБ от 18.01.2022 N 46-Д &quot;О маршрутизации пациентов пожилого и старческого возраста с переломами проксимального отдела бедра в Республике Башкортостан&quot; (Зарегистрировано в Госкомюстиции РБ 05.03.2022 N 1835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18 января 2022 года N 46-Д "О маршрутизации пациентов пожилого и старческого во</w:t>
            </w:r>
            <w:r>
              <w:t>зраста с переломами проксимального отдела бедра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10" w:tooltip="Приказ Минздрава РБ от 25.03.2022 N 461-Д &quot;О совершенствовании организации оказания экстренной медицинской помощи пациентам с острым коронарным синдромом в Республике Башкортостан&quot; (вместе с &quot;Технологической картой оказания экстренной медицинской помощи пациен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25 марта 2022 года N 461-Д "О совершенствовании организации оказания экстренной медицинской помощи </w:t>
            </w:r>
            <w:r>
              <w:t>пациентам с острым коронарным синдромом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11" w:tooltip="Приказ Минздрава РБ от 25.05.2022 N 781-Д &quot;О маршрутизации детского населения при оказании медицинской помощи по профилю &quot;детская урология-андрология&quot; в Республике Башкортостан&quot; (Зарегистрировано в Госкомюстиции РБ 16.06.2022 N 18617) ------------ Утратил силу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25 мая 2022 года N 781-Д </w:t>
            </w:r>
            <w:r>
              <w:t>"О маршрутизации детского населения при оказании медицинской помощи по профилю "детская урология-андрология"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12" w:tooltip="Приказ Минздрава РБ от 06.06.2022 N 857-Д &quot;О совершенствовании специализированной службы по оказанию медицинской помощи больным с хронической сердечной недостаточностью в Республике Башкортостан&quot; (вместе со &quot;Схемой закрепления медицинских организаций Республик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</w:t>
            </w:r>
            <w:r>
              <w:t>здравоохранения Республики Башкортостан от 6 июня 2022 года N 857-Д "О совершенствовании специализированной службы по оказанию медицинской помощи больным с хронической сердечной недостаточностью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13" w:tooltip="Приказ Минздрава РБ от 12.07.2022 N 1156-Д &quot;О маршрутизации пациентов при оказании медицинской помощи взрослому населению по профилю &quot;аллергология и иммунология&quot; в Республике Башкортостан&quot; (Зарегистрировано в Госкомюстиции РБ 19.08.2022 N 18831) {КонсультантПл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12 июля 2022 года N 1156-Д "О маршрутизации пациентов при оказании медицинской помощи взрослому населению по профилю "аллергол</w:t>
            </w:r>
            <w:r>
              <w:t>огия" и "иммунология"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14" w:tooltip="Приказ Минздрава РБ от 12.07.2022 N 1157-Д &quot;О маршрутизации взрослого населения при оказании медицинской помощи по профилю &quot;эндокринология&quot; в Республике Башкортостан&quot; (Зарегистрировано в Госкомюстиции РБ 19.08.2022 N 18832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12 июля 2022 года N 1157-Д "О маршрутизации пациентов при оказ</w:t>
            </w:r>
            <w:r>
              <w:t>ании медицинской помощи взрослому населению по профилю "эндокринология"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15" w:tooltip="Приказ Минздрава РБ от 12.07.2022 N 1158-Д &quot;О маршрутизации пациентов при оказании медицинской помощи взрослому населению по профилю &quot;колопроктология&quot; в Республике Башкортостан&quot; (вместе с &quot;Зонами ответственности медицинских организаций Республики Башкортостан 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12 июля 2022 года N 1158-Д "О маршрутизации пациентов при оказании медицинской помощи взрослому н</w:t>
            </w:r>
            <w:r>
              <w:t>аселению по профилю "колопроктология"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16" w:tooltip="Приказ Минздрава РБ от 12.07.2022 N 1159-Д &quot;О маршрутизации пациентов при оказании медицинской помощи взрослому населению по профилю &quot;челюстно-лицевая хирургия&quot; в Республике Башкортостан&quot; (Зарегистрировано в Госкомюстиции РБ 18.08.2022 N 18822) {КонсультантПлю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12 июля 2022 года N 1159-Д "Об организации медицинской помощи взрослому населению по профилю "челю</w:t>
            </w:r>
            <w:r>
              <w:t>стно-лицевая хирургия"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17" w:tooltip="Приказ Минздрава РБ от 12.07.2022 N 1160-Д &quot;О маршрутизации пациентов при оказании медицинской помощи по профилю &quot;гериатрия&quot; в Республике Башкортостан&quot; (Зарегистрировано в Госкомюстиции РБ 19.08.2022 N 18824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12 июля 2022 года N 1160-Д "О маршрутизации пациент</w:t>
            </w:r>
            <w:r>
              <w:t>ов при оказании медицинской помощи по профилю "гериатрия"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18" w:tooltip="Приказ Минздрава РБ от 12.07.2022 N 1161-Д &quot;О маршрутизации взрослого населения при оказании медицинской помощи по профилю &quot;ревматология&quot; в Республике Башкортостан&quot; (вместе со &quot;Схемой маршрутизации при оказании медицинской помощи взрослому населению по профилю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12 июл</w:t>
            </w:r>
            <w:r>
              <w:t>я 2022 года N 1161-Д "О маршрутизации взрослого населения при оказании медицинской помощи по профилю "ревматология"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19" w:tooltip="Приказ Минздрава РБ от 20.10.2022 N 1694-Д &quot;О совершенствовании организации оказания медицинской помощи взрослому населению по профилю &quot;онкология&quot; в медицинских организациях Республики Башкортостан&quot; (вместе со &quot;Схемой маршрутизации пациентов при оказании медиц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20 октября 2022 года N 1694-Д "О совершенствовании организации оказания медицинской помощи взрослому населению по профилю "онкология" в медицинских организациях Республики Башкорт</w:t>
            </w:r>
            <w:r>
              <w:t>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20" w:tooltip="Приказ Минздрава РБ от 01.11.2022 N 1758-Д &quot;Об организации оказания медицинской помощи населению по профилю &quot;фтизиатрия&quot; в медицинских организациях Республики Башкортостан&quot; (вместе со &quot;Схемой маршрутизации населения при оказании медицинской помощи взрослому и 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 ноября 2022 года N 1758-Д "О маршрутизации пациентов при оказании медицинской помо</w:t>
            </w:r>
            <w:r>
              <w:t>щи взрослому населению по профилю "фтизиатрия" в Республике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21" w:tooltip="Приказ Минздрава РБ от 13.12.2022 N 2000-Д &quot;Об утверждении зон ответственности медицинских организаций Республики Башкортостан за оказание скорой, в том числе скорой специализированной, медицинской помощи населению Республики Башкортостан&quot; (Зарегистрировано в 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13 декабря 2022 года</w:t>
            </w:r>
            <w:r>
              <w:t xml:space="preserve"> N 2000-Д "Об утверждении зон ответственности медицинских организаций Республики Башкортостан за оказание скорой, в том числе скорой специализированной, медицинской помощи населению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22" w:tooltip="Приказ Минздрава РБ от 19.06.2023 N 927-Д &quot;Об организации медицинской помощи взрослому населению по профилю &quot;инфекционные болезни&quot; в медицинских организациях Республики Башкортостан&quot; (Зарегистрировано в Госкомюстиции РБ 27.07.2023 N 2049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19 июня 2023 года N 927-Д "Об организации медицинской помощи взрослому населению по профилю "инфекцио</w:t>
            </w:r>
            <w:r>
              <w:t>нные болезни" в медицинских организациях Республики Башкортостан"</w:t>
            </w:r>
          </w:p>
        </w:tc>
      </w:tr>
      <w:tr w:rsidR="004C4F5B">
        <w:tc>
          <w:tcPr>
            <w:tcW w:w="567" w:type="dxa"/>
          </w:tcPr>
          <w:p w:rsidR="004C4F5B" w:rsidRDefault="00C318E6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8504" w:type="dxa"/>
          </w:tcPr>
          <w:p w:rsidR="004C4F5B" w:rsidRDefault="00C318E6">
            <w:pPr>
              <w:pStyle w:val="ConsPlusNormal0"/>
            </w:pPr>
            <w:hyperlink r:id="rId223" w:tooltip="Приказ Минздрава РБ от 31.08.2023 N 1350-Д &quot;О маршрутизации детского населения при проведении скрининга и ранней диагностики расстройств аутистического спектра в Республике Башкортостан&quot; (Зарегистрировано в Госкомюстиции РБ 25.10.2023 N 20972) {КонсультантПлюс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Республики Башкортостан от 31 августа 2023 </w:t>
            </w:r>
            <w:r>
              <w:lastRenderedPageBreak/>
              <w:t>года N 1350-</w:t>
            </w:r>
            <w:r>
              <w:t>Д "О маршрутизации детского населения при проведении скрининга и ранней диагностики расстройств аутистического спектра в Республике Башкортостан"</w:t>
            </w:r>
          </w:p>
        </w:tc>
      </w:tr>
    </w:tbl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13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</w:t>
      </w:r>
      <w:r>
        <w:t xml:space="preserve">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  <w:jc w:val="both"/>
      </w:pPr>
    </w:p>
    <w:p w:rsidR="004C4F5B" w:rsidRDefault="00C318E6">
      <w:pPr>
        <w:pStyle w:val="ConsPlusTitle0"/>
        <w:jc w:val="center"/>
      </w:pPr>
      <w:bookmarkStart w:id="67" w:name="P18273"/>
      <w:bookmarkEnd w:id="67"/>
      <w:r>
        <w:t>ПЕРЕЧЕНЬ</w:t>
      </w:r>
    </w:p>
    <w:p w:rsidR="004C4F5B" w:rsidRDefault="00C318E6">
      <w:pPr>
        <w:pStyle w:val="ConsPlusTitle0"/>
        <w:jc w:val="center"/>
      </w:pPr>
      <w:r>
        <w:t>ИССЛЕДОВАНИЙ И ИНЫХ МЕДИЦИНСКИХ ВМЕШАТЕЛЬСТВ,</w:t>
      </w:r>
    </w:p>
    <w:p w:rsidR="004C4F5B" w:rsidRDefault="00C318E6">
      <w:pPr>
        <w:pStyle w:val="ConsPlusTitle0"/>
        <w:jc w:val="center"/>
      </w:pPr>
      <w:r>
        <w:t>ПРОВОДИМЫХ В РАМКАХ УГЛУБЛЕННОЙ ДИСПАНСЕРИЗАЦИИ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Normal0"/>
        <w:ind w:firstLine="540"/>
        <w:jc w:val="both"/>
      </w:pPr>
      <w:bookmarkStart w:id="68" w:name="P18277"/>
      <w:bookmarkEnd w:id="68"/>
      <w:r>
        <w:t>1. Первый этап углубленной диспансеризации проводится в целях выявления у граждан, перенесших новую коронавирусную инфекцию COVID-19, признаков развития хронических неинфекционных заболеваний, факторов риска их развития, а также определения медицинских пок</w:t>
      </w:r>
      <w:r>
        <w:t>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а) измерение насыщения крови кислородом (сатурация) в покое;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в) проведение спирометрии или спирографии;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г) общий (клинический) анализ крови развернутый;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д) 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аланинаминотрансферазы в крови, определение активно</w:t>
      </w:r>
      <w:r>
        <w:t>сти 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е) определение концентрации Д-димера в крови у граждан, перенесших среднюю степень тяжести и выше новой коронавирусной инфекц</w:t>
      </w:r>
      <w:r>
        <w:t>ии (COVID-19);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ж) проведение рентгенографии органов грудной клетки (если не выполнялась ранее в течение года);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2. Второй этап диспансеризации, который проводится по результ</w:t>
      </w:r>
      <w:r>
        <w:t>атам первого этапа диспансеризации в целях дополнительного обследования и уточнения диагноза заболевания (состояния):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а) проведение эхокардиографии (в случае показателя сатурации в покое 94 процента и ниже, а также по результатам проведения теста с 6-минут</w:t>
      </w:r>
      <w:r>
        <w:t>ной ходьбой);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4C4F5B" w:rsidRDefault="00C318E6">
      <w:pPr>
        <w:pStyle w:val="ConsPlusNormal0"/>
        <w:spacing w:before="200"/>
        <w:ind w:firstLine="540"/>
        <w:jc w:val="both"/>
      </w:pPr>
      <w:r>
        <w:t>в) дуплексное сканирование вен нижних конечностей (при наличии показаний по</w:t>
      </w:r>
      <w:r>
        <w:t xml:space="preserve"> результатам определения концентрации Д-димера в крови).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14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  <w:jc w:val="both"/>
      </w:pPr>
    </w:p>
    <w:p w:rsidR="004C4F5B" w:rsidRDefault="00C318E6">
      <w:pPr>
        <w:pStyle w:val="ConsPlusTitle0"/>
        <w:jc w:val="center"/>
      </w:pPr>
      <w:bookmarkStart w:id="69" w:name="P18303"/>
      <w:bookmarkEnd w:id="69"/>
      <w:r>
        <w:t>ПЕРЕЧЕНЬ</w:t>
      </w:r>
    </w:p>
    <w:p w:rsidR="004C4F5B" w:rsidRDefault="00C318E6">
      <w:pPr>
        <w:pStyle w:val="ConsPlusTitle0"/>
        <w:jc w:val="center"/>
      </w:pPr>
      <w:r>
        <w:t>ГРУПП ЗАБОЛЕВАНИЙ, СОСТОЯНИЙ С ОПТИМАЛЬНОЙ ДЛИТЕЛЬНОСТЬЮ</w:t>
      </w:r>
    </w:p>
    <w:p w:rsidR="004C4F5B" w:rsidRDefault="00C318E6">
      <w:pPr>
        <w:pStyle w:val="ConsPlusTitle0"/>
        <w:jc w:val="center"/>
      </w:pPr>
      <w:r>
        <w:t>ЛЕЧЕНИЯ ДО 3 ДНЕЙ (ВКЛЮЧИТЕЛЬНО)</w:t>
      </w:r>
    </w:p>
    <w:p w:rsidR="004C4F5B" w:rsidRDefault="004C4F5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7597"/>
      </w:tblGrid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Код КСГ</w:t>
            </w:r>
          </w:p>
        </w:tc>
        <w:tc>
          <w:tcPr>
            <w:tcW w:w="759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Наименование заболевания</w:t>
            </w:r>
          </w:p>
        </w:tc>
      </w:tr>
      <w:tr w:rsidR="004C4F5B">
        <w:tc>
          <w:tcPr>
            <w:tcW w:w="147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59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Родоразрешение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Кесарево сечение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других локализаций (кроме лимфоидной и кроветворной тканей), дети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почке и мочевыделительной системе, дети (</w:t>
            </w:r>
            <w:r>
              <w:t>уровень 7)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st12.001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Кишечные инфекции, взрослые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st12.002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Кишечные инфекции, дети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st12.011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Неврологические заболевания, лечение с применением ботулотоксина </w:t>
            </w:r>
            <w:r>
              <w:t xml:space="preserve">(уровень 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Неврологические заболевания, лечение с </w:t>
            </w:r>
            <w:r>
              <w:t xml:space="preserve">применением ботулотоксина (уровень 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Сотрясение го</w:t>
            </w:r>
            <w:r>
              <w:t>ловного мозга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4)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7)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8)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st19.196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15)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16)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19)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20)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Лучевая терапия (уровень 8)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ЗНО лимфоидной и кроветворной тканей, лекарственная терапия с</w:t>
            </w:r>
            <w:r>
              <w:t xml:space="preserve"> применением отдельных препаратов (по перечню), взрослые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слуха, придаточных</w:t>
            </w:r>
            <w:r>
              <w:t xml:space="preserve"> пазухах носа и верхних дыхательных путях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Замена речевого процессора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st27.012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Отра</w:t>
            </w:r>
            <w:r>
              <w:t>вления и другие воздействия внешних причин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почке и мо</w:t>
            </w:r>
            <w:r>
              <w:t>чевыделительной системе, взрослые (уровень 7)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Оказание услуг диализа (только для федеральных медицинских организац</w:t>
            </w:r>
            <w:r>
              <w:t>ий) (уровень 3)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Реинфузия аутокрови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Радиойодтерапия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Проведение иммунизации против</w:t>
            </w:r>
            <w:r>
              <w:t xml:space="preserve"> респираторно-синцитиальной вирусной инфекции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</w:t>
            </w:r>
            <w:r>
              <w:lastRenderedPageBreak/>
              <w:t xml:space="preserve">селективных иммунодепрессантов и ингибиторов янус-киназ (уровень 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st36.030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4)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5)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7)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10)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</w:t>
            </w:r>
            <w:r>
              <w:t xml:space="preserve">е с применением генно-инженерных биологических препаратов и селективных иммунодепрессантов и ингибиторов янус-киназ (уровень 11)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</w:t>
            </w:r>
            <w:r>
              <w:t xml:space="preserve">ов и ингибиторов янус-киназ (уровень 13)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14)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16)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19)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</w:t>
            </w:r>
            <w:r>
              <w:t>оказаний)</w:t>
            </w:r>
          </w:p>
        </w:tc>
      </w:tr>
      <w:tr w:rsidR="004C4F5B">
        <w:tc>
          <w:tcPr>
            <w:tcW w:w="9071" w:type="dxa"/>
            <w:gridSpan w:val="2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lastRenderedPageBreak/>
              <w:t>В условиях дневного стационара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Аборт медикаментозный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</w:t>
            </w:r>
            <w:r>
              <w:t xml:space="preserve">дети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Неврологические заболевания, лечение с примене</w:t>
            </w:r>
            <w:r>
              <w:t xml:space="preserve">нием ботулотоксина (уровень 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ПЭТ-КТ (только для федеральных медицинских организаций)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Госпитализация в диагностических целях с проведением молекуля</w:t>
            </w:r>
            <w:r>
              <w:t>рно-генетического и (или) иммуногистохимического исследования или иммунофенотипирования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</w:t>
            </w:r>
            <w:r>
              <w:t xml:space="preserve">рной тканей), взрослые (уровень 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5)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6)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ds19.165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13)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14)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17)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18)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23)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24)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Лучевая терапия (уровень 8)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ЗНО лимфоидной и кроветв</w:t>
            </w:r>
            <w:r>
              <w:t>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ds20.002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слуха, придаточных п</w:t>
            </w:r>
            <w:r>
              <w:t>азухах носа и верхних дыхательных путях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Замена речевого процессора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</w:t>
            </w:r>
            <w:r>
              <w:t xml:space="preserve">в и селективных иммунодепрессантов и ингибиторов янус-киназ (уровень 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препаратов и сел</w:t>
            </w:r>
            <w:r>
              <w:t xml:space="preserve">ективных иммунодепрессантов и ингибиторов янус-киназ (уровень 4)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5)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2ds36.021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</w:t>
            </w:r>
            <w:r>
              <w:t xml:space="preserve">ссантов и ингибиторов янус-киназ (уровень 7)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</w:t>
            </w:r>
            <w:r>
              <w:t xml:space="preserve">е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ds36.023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</w:t>
            </w:r>
            <w:r>
              <w:t xml:space="preserve"> и ингибиторов янус-киназ (уровень 10)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11)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13)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янус-киназ (уровень 14)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16)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19)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186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4C4F5B">
        <w:tc>
          <w:tcPr>
            <w:tcW w:w="1474" w:type="dxa"/>
          </w:tcPr>
          <w:p w:rsidR="004C4F5B" w:rsidRDefault="00C318E6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597" w:type="dxa"/>
          </w:tcPr>
          <w:p w:rsidR="004C4F5B" w:rsidRDefault="00C318E6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4C4F5B" w:rsidRDefault="004C4F5B">
      <w:pPr>
        <w:pStyle w:val="ConsPlusNormal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70" w:name="P18699"/>
      <w:bookmarkEnd w:id="70"/>
      <w:r>
        <w:t>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15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</w:pPr>
    </w:p>
    <w:p w:rsidR="004C4F5B" w:rsidRDefault="00C318E6">
      <w:pPr>
        <w:pStyle w:val="ConsPlusTitle0"/>
        <w:jc w:val="center"/>
      </w:pPr>
      <w:bookmarkStart w:id="71" w:name="P18713"/>
      <w:bookmarkEnd w:id="71"/>
      <w:r>
        <w:t>ПРОГНОЗ</w:t>
      </w:r>
    </w:p>
    <w:p w:rsidR="004C4F5B" w:rsidRDefault="00C318E6">
      <w:pPr>
        <w:pStyle w:val="ConsPlusTitle0"/>
        <w:jc w:val="center"/>
      </w:pPr>
      <w:r>
        <w:t>ОБЪЕМА СПЕЦИАЛИЗИРОВАННОЙ, В ТОМ ЧИСЛЕ ВЫСОКОТЕХНОЛОГИЧНОЙ,</w:t>
      </w:r>
    </w:p>
    <w:p w:rsidR="004C4F5B" w:rsidRDefault="00C318E6">
      <w:pPr>
        <w:pStyle w:val="ConsPlusTitle0"/>
        <w:jc w:val="center"/>
      </w:pPr>
      <w:r>
        <w:t>МЕДИЦИНСКОЙ ПОМОЩИ, ОКА</w:t>
      </w:r>
      <w:r>
        <w:t>ЗЫВАЕМОЙ МЕДИЦИНСКИМИ ОРГАНИЗАЦИЯМИ,</w:t>
      </w:r>
    </w:p>
    <w:p w:rsidR="004C4F5B" w:rsidRDefault="00C318E6">
      <w:pPr>
        <w:pStyle w:val="ConsPlusTitle0"/>
        <w:jc w:val="center"/>
      </w:pPr>
      <w:r>
        <w:lastRenderedPageBreak/>
        <w:t>ПОДВЕДОМСТВЕННЫМИ ФЕДЕРАЛЬНЫМ ОРГАНАМ ИСПОЛНИТЕЛЬНОЙ ВЛАСТИ,</w:t>
      </w:r>
    </w:p>
    <w:p w:rsidR="004C4F5B" w:rsidRDefault="00C318E6">
      <w:pPr>
        <w:pStyle w:val="ConsPlusTitle0"/>
        <w:jc w:val="center"/>
      </w:pPr>
      <w:r>
        <w:t>В УСЛОВИЯХ ДНЕВНОГО И КРУГЛОСУТОЧНОГО СТАЦИОНАРА ПО ПРОФИЛЯМ</w:t>
      </w:r>
    </w:p>
    <w:p w:rsidR="004C4F5B" w:rsidRDefault="00C318E6">
      <w:pPr>
        <w:pStyle w:val="ConsPlusTitle0"/>
        <w:jc w:val="center"/>
      </w:pPr>
      <w:r>
        <w:t>МЕДИЦИНСКОЙ ПОМОЩИ В РАМКАХ БАЗОВОЙ ПРОГРАММЫ ОМС,</w:t>
      </w:r>
    </w:p>
    <w:p w:rsidR="004C4F5B" w:rsidRDefault="00C318E6">
      <w:pPr>
        <w:pStyle w:val="ConsPlusTitle0"/>
        <w:jc w:val="center"/>
      </w:pPr>
      <w:r>
        <w:t xml:space="preserve">УЧИТЫВАЕМОГО ПРИ ФОРМИРОВАНИИ ТЕРРИТОРИАЛЬНОЙ </w:t>
      </w:r>
      <w:r>
        <w:t>ПРОГРАММЫ ОМС</w:t>
      </w:r>
    </w:p>
    <w:p w:rsidR="004C4F5B" w:rsidRDefault="004C4F5B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1814"/>
        <w:gridCol w:w="1020"/>
        <w:gridCol w:w="1531"/>
        <w:gridCol w:w="907"/>
      </w:tblGrid>
      <w:tr w:rsidR="004C4F5B">
        <w:tc>
          <w:tcPr>
            <w:tcW w:w="3515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 xml:space="preserve">Профиль медицинской помощи </w:t>
            </w:r>
            <w:hyperlink w:anchor="P18898" w:tooltip="&lt;*&gt; В соответствии с Приказом Минздрава России от 17 мая 2012 года N 555н &quot;Об утверждении коечного фонда по профилям медицинской помощи&quot;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Число случаев госпитализации в круглосуточный стационар на 1000 застрахованных в</w:t>
            </w:r>
            <w:r>
              <w:t xml:space="preserve"> год </w:t>
            </w:r>
            <w:hyperlink w:anchor="P18899" w:tooltip="&lt;**&gt; Распределение объема специализированной, в том числе высокотехнологичной, медицинской помощи по профилям медицинской помощи осуществляется в соответствии со структурой указанной медицинской помощи, оказанной медицинскими организациями, подведомственными ф">
              <w:r>
                <w:rPr>
                  <w:color w:val="0000FF"/>
                </w:rPr>
                <w:t>&lt;**&gt;</w:t>
              </w:r>
            </w:hyperlink>
            <w:r>
              <w:t xml:space="preserve"> - всего</w:t>
            </w:r>
          </w:p>
        </w:tc>
        <w:tc>
          <w:tcPr>
            <w:tcW w:w="102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 том числе ВМП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 xml:space="preserve">Число случаев лечения в дневном стационаре на 1000 застрахованных в год </w:t>
            </w:r>
            <w:hyperlink w:anchor="P18899" w:tooltip="&lt;**&gt; Распределение объема специализированной, в том числе высокотехнологичной, медицинской помощи по профилям медицинской помощи осуществляется в соответствии со структурой указанной медицинской помощи, оказанной медицинскими организациями, подведомственными ф">
              <w:r>
                <w:rPr>
                  <w:color w:val="0000FF"/>
                </w:rPr>
                <w:t>&lt;**&gt;</w:t>
              </w:r>
            </w:hyperlink>
            <w:r>
              <w:t xml:space="preserve"> - всего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в том числе ВМП</w:t>
            </w: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3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5</w:t>
            </w: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Акушерское дело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1,014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0,043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0,21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0,039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Гематология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0,041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0,021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Гериатрия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Дерматовенерология (дерматологические койки)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0,028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0,233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Кардиология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0,541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Колопроктология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0,364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Неврология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0,465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Нейрохирургия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0,142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0,071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Неонатология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0,035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0,005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Нефрология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bottom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Онкология, радиология, радиотерапия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0,94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0,065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bottom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0,117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0,026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Офтальмология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1,341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0,39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Педиатрия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0,441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0,036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Пульмонология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0,759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Ревматология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0,073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0,073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 xml:space="preserve">Сердечно-сосудистая хирургия </w:t>
            </w:r>
            <w:r>
              <w:lastRenderedPageBreak/>
              <w:t>(кардиохирургические койки)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0,127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0,127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Сердечно-сосудистая хирургия (койки сосудистой хирургии)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0,304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 xml:space="preserve">Терапия </w:t>
            </w:r>
            <w:hyperlink w:anchor="P18900" w:tooltip="&lt;***&gt; Включая объем специализированной медицинской помощи в стационарных условиях по профилю &quot;Токсикология&quot;.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0,678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0,361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0,169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Урология, в том числе детская урология-андрология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0,589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0,043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0,637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0,009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Хирургия, в том числе абдоминальная хирургия, трансплантация органов и (или) тканей, трансплантация костного мозга и гемопоэтических стволовых клеток, пластическая хирургия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0,756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0,048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Челюстно-лицевая хирургия, стоматология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0,013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0,009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Эндокринология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0,12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0,019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Прочие профили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0,137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C4F5B" w:rsidRDefault="004C4F5B">
            <w:pPr>
              <w:pStyle w:val="ConsPlusNormal0"/>
              <w:jc w:val="center"/>
            </w:pPr>
          </w:p>
        </w:tc>
      </w:tr>
      <w:tr w:rsidR="004C4F5B">
        <w:tc>
          <w:tcPr>
            <w:tcW w:w="3515" w:type="dxa"/>
          </w:tcPr>
          <w:p w:rsidR="004C4F5B" w:rsidRDefault="00C318E6">
            <w:pPr>
              <w:pStyle w:val="ConsPlusNormal0"/>
            </w:pPr>
            <w:r>
              <w:t>Всего по базовой программе ОМС</w:t>
            </w:r>
          </w:p>
        </w:tc>
        <w:tc>
          <w:tcPr>
            <w:tcW w:w="1814" w:type="dxa"/>
          </w:tcPr>
          <w:p w:rsidR="004C4F5B" w:rsidRDefault="00C318E6">
            <w:pPr>
              <w:pStyle w:val="ConsPlusNormal0"/>
              <w:jc w:val="center"/>
            </w:pPr>
            <w:r>
              <w:t>10,536</w:t>
            </w:r>
          </w:p>
        </w:tc>
        <w:tc>
          <w:tcPr>
            <w:tcW w:w="1020" w:type="dxa"/>
          </w:tcPr>
          <w:p w:rsidR="004C4F5B" w:rsidRDefault="00C318E6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1531" w:type="dxa"/>
          </w:tcPr>
          <w:p w:rsidR="004C4F5B" w:rsidRDefault="00C318E6">
            <w:pPr>
              <w:pStyle w:val="ConsPlusNormal0"/>
              <w:jc w:val="center"/>
            </w:pPr>
            <w:r>
              <w:t>0,6</w:t>
            </w:r>
          </w:p>
        </w:tc>
        <w:tc>
          <w:tcPr>
            <w:tcW w:w="907" w:type="dxa"/>
          </w:tcPr>
          <w:p w:rsidR="004C4F5B" w:rsidRDefault="00C318E6">
            <w:pPr>
              <w:pStyle w:val="ConsPlusNormal0"/>
              <w:jc w:val="center"/>
            </w:pPr>
            <w:r>
              <w:t>0,00</w:t>
            </w:r>
          </w:p>
        </w:tc>
      </w:tr>
    </w:tbl>
    <w:p w:rsidR="004C4F5B" w:rsidRDefault="004C4F5B">
      <w:pPr>
        <w:pStyle w:val="ConsPlusNormal0"/>
        <w:jc w:val="both"/>
      </w:pPr>
    </w:p>
    <w:p w:rsidR="004C4F5B" w:rsidRDefault="00C318E6">
      <w:pPr>
        <w:pStyle w:val="ConsPlusNormal0"/>
        <w:ind w:firstLine="540"/>
        <w:jc w:val="both"/>
      </w:pPr>
      <w:r>
        <w:t>--------------------------------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72" w:name="P18898"/>
      <w:bookmarkEnd w:id="72"/>
      <w:r>
        <w:t xml:space="preserve">&lt;*&gt; В соответствии с </w:t>
      </w:r>
      <w:hyperlink r:id="rId224" w:tooltip="Приказ Минздравсоцразвития России от 17.05.2012 N 555н (ред. от 16.12.2014) &quot;Об утверждении номенклатуры коечного фонда по профилям медицинской помощи&quot; (Зарегистрировано в Минюсте России 04.06.2012 N 24440) {КонсультантПлюс}">
        <w:r>
          <w:rPr>
            <w:color w:val="0000FF"/>
          </w:rPr>
          <w:t>Приказом</w:t>
        </w:r>
      </w:hyperlink>
      <w:r>
        <w:t xml:space="preserve"> Минздрава России от 17 мая 2012 года N 555н "Об утверждении коечного фонда по профилям медицинской помощи".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73" w:name="P18899"/>
      <w:bookmarkEnd w:id="73"/>
      <w:r>
        <w:t>&lt;**&gt; Распределение объема специализированной, в том числе высокотехнологичной, медицин</w:t>
      </w:r>
      <w:r>
        <w:t>ской помощи по профилям медицинской помощи осуществляется в соответствии со структурой указанной медицинской помощи, оказанной медицинскими организациями, подведомственными федеральным органам исполнительной власти, в 2024 году.</w:t>
      </w:r>
    </w:p>
    <w:p w:rsidR="004C4F5B" w:rsidRDefault="00C318E6">
      <w:pPr>
        <w:pStyle w:val="ConsPlusNormal0"/>
        <w:spacing w:before="200"/>
        <w:ind w:firstLine="540"/>
        <w:jc w:val="both"/>
      </w:pPr>
      <w:bookmarkStart w:id="74" w:name="P18900"/>
      <w:bookmarkEnd w:id="74"/>
      <w:r>
        <w:t>&lt;***&gt; Включая объем специал</w:t>
      </w:r>
      <w:r>
        <w:t>изированной медицинской помощи в стационарных условиях по профилю "Токсикология".</w:t>
      </w: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4C4F5B">
      <w:pPr>
        <w:pStyle w:val="ConsPlusNormal0"/>
        <w:ind w:firstLine="540"/>
        <w:jc w:val="both"/>
      </w:pPr>
    </w:p>
    <w:p w:rsidR="004C4F5B" w:rsidRDefault="00C318E6">
      <w:pPr>
        <w:pStyle w:val="ConsPlusNormal0"/>
        <w:jc w:val="right"/>
        <w:outlineLvl w:val="1"/>
      </w:pPr>
      <w:r>
        <w:t>Приложение N 16</w:t>
      </w:r>
    </w:p>
    <w:p w:rsidR="004C4F5B" w:rsidRDefault="00C318E6">
      <w:pPr>
        <w:pStyle w:val="ConsPlusNormal0"/>
        <w:jc w:val="right"/>
      </w:pPr>
      <w:r>
        <w:t>к Программе государственных</w:t>
      </w:r>
    </w:p>
    <w:p w:rsidR="004C4F5B" w:rsidRDefault="00C318E6">
      <w:pPr>
        <w:pStyle w:val="ConsPlusNormal0"/>
        <w:jc w:val="right"/>
      </w:pPr>
      <w:r>
        <w:t>гарантий бесплатного оказания</w:t>
      </w:r>
    </w:p>
    <w:p w:rsidR="004C4F5B" w:rsidRDefault="00C318E6">
      <w:pPr>
        <w:pStyle w:val="ConsPlusNormal0"/>
        <w:jc w:val="right"/>
      </w:pPr>
      <w:r>
        <w:t>гражданам медицинской помощи</w:t>
      </w:r>
    </w:p>
    <w:p w:rsidR="004C4F5B" w:rsidRDefault="00C318E6">
      <w:pPr>
        <w:pStyle w:val="ConsPlusNormal0"/>
        <w:jc w:val="right"/>
      </w:pPr>
      <w:r>
        <w:t>в Республике Башкортостан</w:t>
      </w:r>
    </w:p>
    <w:p w:rsidR="004C4F5B" w:rsidRDefault="00C318E6">
      <w:pPr>
        <w:pStyle w:val="ConsPlusNormal0"/>
        <w:jc w:val="right"/>
      </w:pPr>
      <w:r>
        <w:t>на 2026 год и на плановый</w:t>
      </w:r>
    </w:p>
    <w:p w:rsidR="004C4F5B" w:rsidRDefault="00C318E6">
      <w:pPr>
        <w:pStyle w:val="ConsPlusNormal0"/>
        <w:jc w:val="right"/>
      </w:pPr>
      <w:r>
        <w:t>период 2027 и 2028 годов</w:t>
      </w:r>
    </w:p>
    <w:p w:rsidR="004C4F5B" w:rsidRDefault="004C4F5B">
      <w:pPr>
        <w:pStyle w:val="ConsPlusNormal0"/>
        <w:jc w:val="center"/>
      </w:pPr>
    </w:p>
    <w:p w:rsidR="004C4F5B" w:rsidRDefault="00C318E6">
      <w:pPr>
        <w:pStyle w:val="ConsPlusTitle0"/>
        <w:jc w:val="center"/>
      </w:pPr>
      <w:bookmarkStart w:id="75" w:name="P18914"/>
      <w:bookmarkEnd w:id="75"/>
      <w:r>
        <w:t>ПЕРЕЧЕНЬ</w:t>
      </w:r>
    </w:p>
    <w:p w:rsidR="004C4F5B" w:rsidRDefault="00C318E6">
      <w:pPr>
        <w:pStyle w:val="ConsPlusTitle0"/>
        <w:jc w:val="center"/>
      </w:pPr>
      <w:r>
        <w:t>ЛЕКАРСТВЕННЫХ ПРЕПАРАТОВ, ОТПУСКАЕМЫХ НАСЕЛЕНИЮ</w:t>
      </w:r>
    </w:p>
    <w:p w:rsidR="004C4F5B" w:rsidRDefault="00C318E6">
      <w:pPr>
        <w:pStyle w:val="ConsPlusTitle0"/>
        <w:jc w:val="center"/>
      </w:pPr>
      <w:r>
        <w:t>В СООТВЕТСТВИИ С ПЕРЕЧНЕМ ГРУПП НАСЕЛЕНИЯ И КАТЕГОРИЙ</w:t>
      </w:r>
    </w:p>
    <w:p w:rsidR="004C4F5B" w:rsidRDefault="00C318E6">
      <w:pPr>
        <w:pStyle w:val="ConsPlusTitle0"/>
        <w:jc w:val="center"/>
      </w:pPr>
      <w:r>
        <w:lastRenderedPageBreak/>
        <w:t>ЗАБОЛЕВАНИЙ, ПРИ АМБУЛАТОРНОМ ЛЕЧЕНИИ КОТОРЫХ ЛЕКАРСТВЕННЫЕ</w:t>
      </w:r>
    </w:p>
    <w:p w:rsidR="004C4F5B" w:rsidRDefault="00C318E6">
      <w:pPr>
        <w:pStyle w:val="ConsPlusTitle0"/>
        <w:jc w:val="center"/>
      </w:pPr>
      <w:r>
        <w:t>СРЕДСТВА И ИЗДЕЛИЯ МЕДИЦИНСКОГО Н</w:t>
      </w:r>
      <w:r>
        <w:t>АЗНАЧЕНИЯ ОТПУСКАЮТСЯ</w:t>
      </w:r>
    </w:p>
    <w:p w:rsidR="004C4F5B" w:rsidRDefault="00C318E6">
      <w:pPr>
        <w:pStyle w:val="ConsPlusTitle0"/>
        <w:jc w:val="center"/>
      </w:pPr>
      <w:r>
        <w:t>ПО РЕЦЕПТАМ ВРАЧЕЙ БЕСПЛАТНО, А ТАКЖЕ В СООТВЕТСТВИИ</w:t>
      </w:r>
    </w:p>
    <w:p w:rsidR="004C4F5B" w:rsidRDefault="00C318E6">
      <w:pPr>
        <w:pStyle w:val="ConsPlusTitle0"/>
        <w:jc w:val="center"/>
      </w:pPr>
      <w:r>
        <w:t>С ПЕРЕЧНЕМ ГРУПП НАСЕЛЕНИЯ, ПРИ АМБУЛАТОРНОМ ЛЕЧЕНИИ КОТОРЫХ</w:t>
      </w:r>
    </w:p>
    <w:p w:rsidR="004C4F5B" w:rsidRDefault="00C318E6">
      <w:pPr>
        <w:pStyle w:val="ConsPlusTitle0"/>
        <w:jc w:val="center"/>
      </w:pPr>
      <w:r>
        <w:t>ЛЕКАРСТВЕННЫЕ СРЕДСТВА ОТПУСКАЮТСЯ ПО РЕЦЕПТАМ ВРАЧЕЙ</w:t>
      </w:r>
    </w:p>
    <w:p w:rsidR="004C4F5B" w:rsidRDefault="00C318E6">
      <w:pPr>
        <w:pStyle w:val="ConsPlusTitle0"/>
        <w:jc w:val="center"/>
      </w:pPr>
      <w:r>
        <w:t>С 50-ПРОЦЕНТНОЙ СКИДКОЙ СО СВОБОДНЫХ ЦЕН</w:t>
      </w:r>
    </w:p>
    <w:p w:rsidR="004C4F5B" w:rsidRDefault="004C4F5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2551"/>
        <w:gridCol w:w="1984"/>
        <w:gridCol w:w="3458"/>
      </w:tblGrid>
      <w:tr w:rsidR="004C4F5B"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55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Анатомо-терапевт</w:t>
            </w:r>
            <w:r>
              <w:t>ическо-химическая классификация (АТХ)</w:t>
            </w:r>
          </w:p>
        </w:tc>
        <w:tc>
          <w:tcPr>
            <w:tcW w:w="198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458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4C4F5B">
        <w:tc>
          <w:tcPr>
            <w:tcW w:w="1077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458" w:type="dxa"/>
            <w:vAlign w:val="center"/>
          </w:tcPr>
          <w:p w:rsidR="004C4F5B" w:rsidRDefault="00C318E6">
            <w:pPr>
              <w:pStyle w:val="ConsPlusNormal0"/>
              <w:jc w:val="center"/>
            </w:pPr>
            <w:r>
              <w:t>4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блокаторы H2-гистаминовых рецепторов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ранитидин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</w:t>
            </w:r>
            <w:r>
              <w:t xml:space="preserve">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фамотидин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омепразол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капсулы кишечнорастворимые;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эзомепразол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</w:t>
            </w:r>
            <w:r>
              <w:t>псулы кишечнорастворимые;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A02BX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мебеверин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</w:t>
            </w:r>
            <w:r>
              <w:t>ы с пролонгированным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платифиллин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дротаверин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белладонны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атропин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A03F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A03FA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метоклопрамид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A04AA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блокаторы серотониновых 5HT3-рецепторов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ондансетрон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сироп;</w:t>
            </w:r>
          </w:p>
          <w:p w:rsidR="004C4F5B" w:rsidRDefault="00C318E6">
            <w:pPr>
              <w:pStyle w:val="ConsPlusNormal0"/>
            </w:pPr>
            <w:r>
              <w:lastRenderedPageBreak/>
              <w:t>суппозитории ректальные;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лиофилизированные;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A05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 пе</w:t>
            </w:r>
            <w:r>
              <w:t>чени и желчевыводящих путей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A05A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желчных кислот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суспензия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A05BA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препараты для лечения заболеваний печени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фосфолипиды + глицирризиновая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бисакодил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суппозитории ректальные;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кишечнорастворимые, покрытые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сеннозиды A и B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лактулоза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сироп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макрогол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приема внутрь (для детей)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A07B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адсорбирующие кишечные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адсорбирующие кишечные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суспензия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 диспергируемые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лоперамид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жевательные;</w:t>
            </w:r>
          </w:p>
          <w:p w:rsidR="004C4F5B" w:rsidRDefault="00C318E6">
            <w:pPr>
              <w:pStyle w:val="ConsPlusNormal0"/>
            </w:pPr>
            <w:r>
              <w:t>таблетки-лиофилизат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кишечные противовоспалительные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аминосалициловая кислота и аналогичные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месалазин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суппозитории ректальные;</w:t>
            </w:r>
          </w:p>
          <w:p w:rsidR="004C4F5B" w:rsidRDefault="00C318E6">
            <w:pPr>
              <w:pStyle w:val="ConsPlusNormal0"/>
            </w:pPr>
            <w:r>
              <w:t>суспензия ректальная;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кишечнорастворимые, покрытые пленочной оболочк</w:t>
            </w:r>
            <w:r>
              <w:t>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4C4F5B" w:rsidRDefault="00C318E6">
            <w:pPr>
              <w:pStyle w:val="ConsPlusNormal0"/>
            </w:pPr>
            <w:r>
              <w:t>гранулы с пролонгированным высвобождением для приема внутрь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сульфасалазин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киш</w:t>
            </w:r>
            <w:r>
              <w:t>ечнорастворимые,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приема внутрь и местного применения;</w:t>
            </w:r>
          </w:p>
          <w:p w:rsidR="004C4F5B" w:rsidRDefault="00C318E6">
            <w:pPr>
              <w:pStyle w:val="ConsPlusNormal0"/>
            </w:pPr>
            <w:r>
              <w:t xml:space="preserve">лиофилизат для приготовления суспензии для приема внутрь и </w:t>
            </w:r>
            <w:r>
              <w:lastRenderedPageBreak/>
              <w:t>местного применения;</w:t>
            </w:r>
          </w:p>
          <w:p w:rsidR="004C4F5B" w:rsidRDefault="00C318E6">
            <w:pPr>
              <w:pStyle w:val="ConsPlusNormal0"/>
            </w:pPr>
            <w:r>
              <w:t>порошок для приема внутрь;</w:t>
            </w:r>
          </w:p>
          <w:p w:rsidR="004C4F5B" w:rsidRDefault="00C318E6">
            <w:pPr>
              <w:pStyle w:val="ConsPlusNormal0"/>
            </w:pPr>
            <w:r>
              <w:t>порошок для приема внутрь и местного применения;</w:t>
            </w:r>
          </w:p>
          <w:p w:rsidR="004C4F5B" w:rsidRDefault="00C318E6">
            <w:pPr>
              <w:pStyle w:val="ConsPlusNormal0"/>
            </w:pPr>
            <w:r>
              <w:t>суппозитории вагиналь</w:t>
            </w:r>
            <w:r>
              <w:t>ные и ректальные;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порошок для приема внутрь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панкреатин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гранулы кишечнорастворимые;</w:t>
            </w:r>
          </w:p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капсулы кишечнорастворимые;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сахарного диабета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A10AB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аспарт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и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лизпро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A10AC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инсулин-изофан (человеческий генно-инжене</w:t>
            </w:r>
            <w:r>
              <w:t>рный)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 xml:space="preserve">инсулины средней продолжительности </w:t>
            </w:r>
            <w:r>
              <w:lastRenderedPageBreak/>
              <w:t>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lastRenderedPageBreak/>
              <w:t>инсулин аспарт двухфазный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гларгин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инсулин детемир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гипогликемические препараты, кроме инсулинов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A10BA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бигуаниды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метформин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сульфонилмочевин</w:t>
            </w:r>
            <w:r>
              <w:t>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глибенкламид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гликлазид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с модифицированным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A10BD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алоглиптин + пиоглитазон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A10BH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алоглиптин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вилдаглиптин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гозоглиптин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линаглиптин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саксаглиптин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ситаглиптин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эвоглиптин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аналоги глюкагоноподобного пептида-1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дулаглутид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ликсисенатид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семаглутид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дапаглифлозин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ипраглифлозин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эмпаглифлозин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эртуглифлозин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гипогликемические препараты, кроме инсулинов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репаглинид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витамины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A11C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витамин A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ретинол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драже;</w:t>
            </w:r>
          </w:p>
          <w:p w:rsidR="004C4F5B" w:rsidRDefault="00C318E6">
            <w:pPr>
              <w:pStyle w:val="ConsPlusNormal0"/>
            </w:pPr>
            <w:r>
              <w:t>капли для приема внутрь и наружного применения;</w:t>
            </w:r>
          </w:p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мазь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 (масляный);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 и наружного применения (масляный)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A11CC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альфакальцидол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для приема внутрь;</w:t>
            </w:r>
          </w:p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кальцитриол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колекальциферол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для приема внутрь;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 (масляный)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витамин B1 и его комбинации с </w:t>
            </w:r>
            <w:r>
              <w:lastRenderedPageBreak/>
              <w:t>витаминами B6 и B12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витамин B1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драже;</w:t>
            </w:r>
          </w:p>
          <w:p w:rsidR="004C4F5B" w:rsidRDefault="00C318E6">
            <w:pPr>
              <w:pStyle w:val="ConsPlusNormal0"/>
            </w:pPr>
            <w:r>
              <w:t>капли для приема внутрь;</w:t>
            </w:r>
          </w:p>
          <w:p w:rsidR="004C4F5B" w:rsidRDefault="00C318E6">
            <w:pPr>
              <w:pStyle w:val="ConsPlusNormal0"/>
            </w:pPr>
            <w:r>
              <w:t>капсулы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4C4F5B" w:rsidRDefault="00C318E6">
            <w:pPr>
              <w:pStyle w:val="ConsPlusNormal0"/>
            </w:pPr>
            <w:r>
              <w:t>порошок для приема внутрь;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A11H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A11HA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пирид</w:t>
            </w:r>
            <w:r>
              <w:t>оксин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A12A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A12AA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A12CX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анаболические средства системного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A14A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анаболические стероиды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A14AB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нандролон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другие препараты для лечения заболеваний желудочно-кишечного тракта и нарушений </w:t>
            </w:r>
            <w:r>
              <w:lastRenderedPageBreak/>
              <w:t>обмена вещ</w:t>
            </w:r>
            <w:r>
              <w:t>еств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A16AA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адеметионин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агалсидаза бета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галсульфаза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идурсульфаза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имиглюцераза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ларонидаза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миглустат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нитизинон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сапроптеринтиоктовая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диспергируемые;</w:t>
            </w:r>
          </w:p>
          <w:p w:rsidR="004C4F5B" w:rsidRDefault="00C318E6">
            <w:pPr>
              <w:pStyle w:val="ConsPlusNormal0"/>
            </w:pPr>
            <w:r>
              <w:t>таблетки растворимые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lastRenderedPageBreak/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lastRenderedPageBreak/>
              <w:t>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варфарин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B01AB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группа гепарина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гепарин натрия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парнапарин натрия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B01AC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клопидогрел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селексипаг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тикагрелор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алтеплаза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проурокиназа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тенектеплаза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B01AE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прямые ингибиторы тром</w:t>
            </w:r>
            <w:r>
              <w:t>бина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B01AF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апиксабан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ривароксабан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B02A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аминокислоты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B02AB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ингибиторы протеиназ плазмы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апротинин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витамин K и другие гемостатики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витамин K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B02BC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местные гемостатики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губка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антиингибиторный коагулянтный комплекс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мороктоког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нонаког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октоког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</w:t>
            </w:r>
            <w:r>
              <w:t xml:space="preserve">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фактор свертывания крови VIII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инфузий (замороженный)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фактор свертывания крови IX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факторы свертывания крови II, VII, IX, X в комбинации (протромбиновый к</w:t>
            </w:r>
            <w:r>
              <w:t>омплекс)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эптаког альфа (активированный)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системные гемостатики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ромиплостим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элтромбопаг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эмицизумаб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этамзилат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раствор для инъекций и наружного применения;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железа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железа (III) гидроксид полимальтозат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для приема внутрь;</w:t>
            </w:r>
          </w:p>
          <w:p w:rsidR="004C4F5B" w:rsidRDefault="00C318E6">
            <w:pPr>
              <w:pStyle w:val="ConsPlusNormal0"/>
            </w:pPr>
            <w:r>
              <w:t>сироп;</w:t>
            </w:r>
          </w:p>
          <w:p w:rsidR="004C4F5B" w:rsidRDefault="00C318E6">
            <w:pPr>
              <w:pStyle w:val="ConsPlusNormal0"/>
            </w:pPr>
            <w:r>
              <w:t>таблетки жевательные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парентеральные препараты трехвалентного железа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железа карбоксимальтозат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B03B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витамин B12 и фолиевая кислота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витамин B12 (цианокобаламин и его аналоги)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цианокобаламин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B03BB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B03XA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метоксиполиэтиленгликольэпоэтин бета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роксадустат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эпоэтин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эпоэтин бета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B05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кровь и препараты крови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кровезаменители и препараты плазмы крови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декстран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желатин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B05B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эмульсия для инфузий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растворы, влияющие на водно-электролитный баланс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 xml:space="preserve">натрия хлорид + калия хлорид + кальция хлорида дигидрат + магния хлорида гексагидрат + натрия ацетата </w:t>
            </w:r>
            <w:r>
              <w:lastRenderedPageBreak/>
              <w:t>тригидрат + яблочная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lastRenderedPageBreak/>
              <w:t>раствор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B05BC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маннитол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раствор для ин</w:t>
            </w:r>
            <w:r>
              <w:t>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B05CX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ирригационные растворы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декстроза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B05XA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калия хлорид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магния сульфат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натрия хлорид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дигоксин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(для детей)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антиаритмические препараты, классы I и III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антиаритмические препараты, класс IA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прокаинамид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C01BB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антиаритмические препараты, класс IB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лидокаин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гель для местного применения;</w:t>
            </w:r>
          </w:p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lastRenderedPageBreak/>
              <w:t>спрей для местного и наружного применения;</w:t>
            </w:r>
          </w:p>
          <w:p w:rsidR="004C4F5B" w:rsidRDefault="00C318E6">
            <w:pPr>
              <w:pStyle w:val="ConsPlusNormal0"/>
            </w:pPr>
            <w:r>
              <w:t>спрей для местного и наружного применения дозированный;</w:t>
            </w:r>
          </w:p>
          <w:p w:rsidR="004C4F5B" w:rsidRDefault="00C318E6">
            <w:pPr>
              <w:pStyle w:val="ConsPlusNormal0"/>
            </w:pPr>
            <w:r>
              <w:t>спрей для местного применения дозированный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C01BC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антиаритмические препараты, класс IC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пропафенон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плен</w:t>
            </w:r>
            <w:r>
              <w:t>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антиаритмические препараты, класс III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амиодарон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4-Нитро-N-[(1RS)-1-(4-фторфенил)-2-(1-этилпиперидин-4ил) этил] бензамида гидрохлорид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C01BG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антиаритмические препараты, классы I и III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лаппаконитина гидробромид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C01CA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добутамин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допамин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норэпинефрин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фенилэфрин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эпинефрин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левосимендан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lastRenderedPageBreak/>
              <w:t>спрей дозированный;</w:t>
            </w:r>
          </w:p>
          <w:p w:rsidR="004C4F5B" w:rsidRDefault="00C318E6">
            <w:pPr>
              <w:pStyle w:val="ConsPlusNormal0"/>
            </w:pPr>
            <w:r>
              <w:t>спрей подъязычный дозированный;</w:t>
            </w:r>
          </w:p>
          <w:p w:rsidR="004C4F5B" w:rsidRDefault="00C318E6">
            <w:pPr>
              <w:pStyle w:val="ConsPlusNormal0"/>
            </w:pPr>
            <w:r>
              <w:t>т</w:t>
            </w:r>
            <w:r>
              <w:t>аблетки;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капсулы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нитроглицерин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подъязычные;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пленки для наклеивания на десну;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спрей подъязычный дозированный;</w:t>
            </w:r>
          </w:p>
          <w:p w:rsidR="004C4F5B" w:rsidRDefault="00C318E6">
            <w:pPr>
              <w:pStyle w:val="ConsPlusNormal0"/>
            </w:pPr>
            <w:r>
              <w:t>таблетки подъязычные;</w:t>
            </w:r>
          </w:p>
          <w:p w:rsidR="004C4F5B" w:rsidRDefault="00C318E6">
            <w:pPr>
              <w:pStyle w:val="ConsPlusNormal0"/>
            </w:pPr>
            <w:r>
              <w:t>таблетки сублингвальные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C01EA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простагландины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алпростадил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ивабрадин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C02A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метилдопа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метилдопа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клонидин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моксонидин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C02C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доксазозин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урапидил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C02K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C02KX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амбризентан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бозентан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диспергируемые;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мацитентан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риоцигуат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диуретики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тиазидные диуретики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тиазиды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сульфонамиды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индапамид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контролируемым высвобождением, покрытые пл</w:t>
            </w:r>
            <w:r>
              <w:t>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модифицированным высвобождением,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C03C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сульфонамиды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фуросемид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калийсберегающие диуретики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спиронолактон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пентоксифиллин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инъекций;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внутриартериального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пропранолол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соталол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атенолол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бисопролол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метопролол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оболочкой;</w:t>
            </w:r>
          </w:p>
          <w:p w:rsidR="004C4F5B" w:rsidRDefault="00C318E6">
            <w:pPr>
              <w:pStyle w:val="ConsPlusNormal0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эсмолол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карведилол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амлодипин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нимодипин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нифедипин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модифицированным высвобождением,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селективные блокаторы кальциевых кан</w:t>
            </w:r>
            <w:r>
              <w:t>алов с прямым действием на сердце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верапамил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средства, действующие на ренинангиотензиновую систему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ингибиторы АПФ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АПФ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каптоприл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lastRenderedPageBreak/>
              <w:t>таблетки, покрытые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лизиноприл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периндоприл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диспергируемые в полости рта;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рамиприл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эналаприл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лозартан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C09DX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</w:t>
            </w:r>
            <w:r>
              <w:t>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аторвастатин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симвастатин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фибраты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фенофибрат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капсулы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C10AX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алирокумаб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инклисиран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эволокумаб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дерматологические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D01A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противогрибковые препараты для местного применения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мазь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наружного пр</w:t>
            </w:r>
            <w:r>
              <w:t>именения (спиртовой)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D03AX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фактор роста эпидермальный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диоксометилтетра гидропиримидин + сульфадиметоксин + тримекаин + хлорамфеникол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глюкокортикоиды, применяемые в дерматологии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глюкокортикоиды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глюкокортикоиды с высокой активностью (группа III)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бетаметазон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крем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мометазон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крем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мазь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хлоргексидин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местного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наружного применения;</w:t>
            </w:r>
          </w:p>
          <w:p w:rsidR="004C4F5B" w:rsidRDefault="00C318E6">
            <w:pPr>
              <w:pStyle w:val="ConsPlusNormal0"/>
            </w:pPr>
            <w:r>
              <w:lastRenderedPageBreak/>
              <w:t>раствор для наружного применения (спиртовой);</w:t>
            </w:r>
          </w:p>
          <w:p w:rsidR="004C4F5B" w:rsidRDefault="00C318E6">
            <w:pPr>
              <w:pStyle w:val="ConsPlusNormal0"/>
            </w:pPr>
            <w:r>
              <w:t>спрей для наружного применения (спиртовой);</w:t>
            </w:r>
          </w:p>
          <w:p w:rsidR="004C4F5B" w:rsidRDefault="00C318E6">
            <w:pPr>
              <w:pStyle w:val="ConsPlusNormal0"/>
            </w:pPr>
            <w:r>
              <w:t>спрей для местного и наружного применения;</w:t>
            </w:r>
          </w:p>
          <w:p w:rsidR="004C4F5B" w:rsidRDefault="00C318E6">
            <w:pPr>
              <w:pStyle w:val="ConsPlusNormal0"/>
            </w:pPr>
            <w:r>
              <w:t>суппозитории вагинальные;</w:t>
            </w:r>
          </w:p>
          <w:p w:rsidR="004C4F5B" w:rsidRDefault="00C318E6">
            <w:pPr>
              <w:pStyle w:val="ConsPlusNormal0"/>
            </w:pPr>
            <w:r>
              <w:t>таблетки вагинальн</w:t>
            </w:r>
            <w:r>
              <w:t>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D08AG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йода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повидон-йод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местного применения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калия перманганат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этанол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4C4F5B" w:rsidRDefault="00C318E6">
            <w:pPr>
              <w:pStyle w:val="ConsPlusNormal0"/>
            </w:pPr>
            <w:r>
              <w:t>раствор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наружного применения и приготовления лекарствен</w:t>
            </w:r>
            <w:r>
              <w:t>ных форм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дупилумаб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пимекролимус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противомикробные препараты и антисептики, кроме комбинированных </w:t>
            </w:r>
            <w:r>
              <w:lastRenderedPageBreak/>
              <w:t>препаратов с глюкокортикоидами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G01AA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антибактериальные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натамицин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суппозитории вагинальные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клотримазол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гель вагинальный;</w:t>
            </w:r>
          </w:p>
          <w:p w:rsidR="004C4F5B" w:rsidRDefault="00C318E6">
            <w:pPr>
              <w:pStyle w:val="ConsPlusNormal0"/>
            </w:pPr>
            <w:r>
              <w:t>суппозитории вагинальные;</w:t>
            </w:r>
          </w:p>
          <w:p w:rsidR="004C4F5B" w:rsidRDefault="00C318E6">
            <w:pPr>
              <w:pStyle w:val="ConsPlusNormal0"/>
            </w:pPr>
            <w:r>
              <w:t>таблетки вагинальные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G02A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утеротонизирующие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G02AB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алкалоиды спорыньи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метилэргометрин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простагландины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динопростон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гель интрацервикальный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мизопростол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адреномиметики, токолитические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гексопреналин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G02CB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ингибиторы пролактина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бромокриптин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прочие препараты, применяемые в гинекологии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атозибан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половые гормоны и модуляторы функции половых органов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андрогены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тестостерон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гель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G03D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гестагены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прогестерон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дидрогестерон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G03DC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норэтистерон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G03G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гонадотропины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 xml:space="preserve">лиофилизат для приготовления раствора для </w:t>
            </w:r>
            <w:r>
              <w:t>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кломифен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антиандрогены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антиандрогены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ципротерон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 масляный;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G04B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солифенацин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G04CA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алфузозин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тамсулозин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кишечнорастворимые с пролонгированным высвобождением;</w:t>
            </w:r>
          </w:p>
          <w:p w:rsidR="004C4F5B" w:rsidRDefault="00C318E6">
            <w:pPr>
              <w:pStyle w:val="ConsPlusNormal0"/>
            </w:pPr>
            <w:r>
              <w:lastRenderedPageBreak/>
              <w:t>капсулы пролонгиро</w:t>
            </w:r>
            <w:r>
              <w:t>ванного действия;</w:t>
            </w:r>
          </w:p>
          <w:p w:rsidR="004C4F5B" w:rsidRDefault="00C318E6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финастерид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соматропин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H01AX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пэгвисомант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H01B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гормоны задней доли гип</w:t>
            </w:r>
            <w:r>
              <w:t>офиза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H01BA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десмопрессин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назальные;</w:t>
            </w:r>
          </w:p>
          <w:p w:rsidR="004C4F5B" w:rsidRDefault="00C318E6">
            <w:pPr>
              <w:pStyle w:val="ConsPlusNormal0"/>
            </w:pPr>
            <w:r>
              <w:t>спрей назальный дозированный;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диспергируемые в полости рта;</w:t>
            </w:r>
          </w:p>
          <w:p w:rsidR="004C4F5B" w:rsidRDefault="00C318E6">
            <w:pPr>
              <w:pStyle w:val="ConsPlusNormal0"/>
            </w:pPr>
            <w:r>
              <w:t>таблетки-лиофилизат;</w:t>
            </w:r>
          </w:p>
          <w:p w:rsidR="004C4F5B" w:rsidRDefault="00C318E6">
            <w:pPr>
              <w:pStyle w:val="ConsPlusNormal0"/>
            </w:pPr>
            <w:r>
              <w:t>таблетки подъязычные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терлипрессин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карбетоцин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окситоцин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lastRenderedPageBreak/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раствор для инъекций и местного применения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соматостатин и аналоги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ланреотид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гель для подкожного введения пролонгированного действия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октреотид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</w:t>
            </w:r>
            <w:r>
              <w:t>обождением;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 и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пасиреотид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H01CC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ганиреликс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цетрореликс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H02AA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флудрокортизон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глюкокортикоиды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гидрокортизон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крем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мазь глазная;</w:t>
            </w:r>
          </w:p>
          <w:p w:rsidR="004C4F5B" w:rsidRDefault="00C318E6">
            <w:pPr>
              <w:pStyle w:val="ConsPlusNormal0"/>
            </w:pPr>
            <w:r>
              <w:t>мазь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суспензия для внутримышечного и внутрисуставного введения;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дексаметазон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имплантат для интравитреального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преднизолон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мазь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H03AA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H03B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тиамазол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H03C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йода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йода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калия йодид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H04A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глюкагон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регулирующие обмен кальция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терипаратид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H05BA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кальцитонина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кальцитонин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прочие антипаратиреоидные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парикальцитол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 w:val="restart"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цинакальцет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этелкальцетид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lastRenderedPageBreak/>
              <w:t>J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антибактериальные препараты системного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тетрациклины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тетрациклины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доксициклин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таблетки диспергируемые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тигециклин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амфениколы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амфениколы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хлорамфеникол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амоксициллин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диспергируемые;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ампициллин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J01CE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lastRenderedPageBreak/>
              <w:t>порошок для приготовления раствора для внутримышечного и подкожного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4C4F5B" w:rsidRDefault="00C318E6">
            <w:pPr>
              <w:pStyle w:val="ConsPlusNormal0"/>
            </w:pPr>
            <w:r>
              <w:t xml:space="preserve">порошок для приготовления раствора для инъекций </w:t>
            </w:r>
            <w:r>
              <w:t>и местного применения;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J01CF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пенициллины, устойчивые к бета-лактамазам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оксациллин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J01CR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 диспергируемые;</w:t>
            </w:r>
          </w:p>
          <w:p w:rsidR="004C4F5B" w:rsidRDefault="00C318E6">
            <w:pPr>
              <w:pStyle w:val="ConsPlusNormal0"/>
            </w:pPr>
            <w:r>
              <w:t>табл</w:t>
            </w:r>
            <w:r>
              <w:t>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бета-лактамные антибактериальные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цефалоспорины 1-го поколения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цефазолин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 xml:space="preserve">порошок для </w:t>
            </w:r>
            <w:r>
              <w:t>приготовления раствора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цефалексин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J01DC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цефалоспорины 2-го поколения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цефуроксим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lastRenderedPageBreak/>
              <w:t>порошок для приготовления раствора для внутримышечного вв</w:t>
            </w:r>
            <w:r>
              <w:t>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J01DD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цефалоспорины 3-го поколения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цефотаксим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цефотаксим + [сульбактам]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цефтазидим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цефтриаксон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</w:t>
            </w:r>
            <w:r>
              <w:t>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цефоперазон + сульбактам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цефалоспорины 4-го поколения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цефепим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внутримышечн</w:t>
            </w:r>
            <w:r>
              <w:t>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J01DH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карбапенемы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меропенем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эртапенем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J01DI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ко-тримоксазол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суспензия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макролиды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азитромиц</w:t>
            </w:r>
            <w:r>
              <w:t>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 (для детей);</w:t>
            </w:r>
          </w:p>
          <w:p w:rsidR="004C4F5B" w:rsidRDefault="00C318E6">
            <w:pPr>
              <w:pStyle w:val="ConsPlusNormal0"/>
            </w:pPr>
            <w:r>
              <w:t>таблетки диспергируемые;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джозамицин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диспергируемые;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кларитромицин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lastRenderedPageBreak/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</w:t>
            </w:r>
            <w:r>
              <w:t>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J01FF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линкозамиды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клиндамицин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аминогликозиды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J01GA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стрептомицины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стрептомицин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J01GB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амикацин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гентам</w:t>
            </w:r>
            <w:r>
              <w:t>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канамицин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тобрамицин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капсулы с порошком для ингаляций;</w:t>
            </w:r>
          </w:p>
          <w:p w:rsidR="004C4F5B" w:rsidRDefault="00C318E6">
            <w:pPr>
              <w:pStyle w:val="ConsPlusNormal0"/>
            </w:pPr>
            <w:r>
              <w:t>раствор для ингаляций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антибактериальные препараты, производные хинолона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фторхинолоны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левофлоксацин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lastRenderedPageBreak/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ломефлоксацин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моксифлоксацин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офлоксацин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капли глазные и ушные;</w:t>
            </w:r>
          </w:p>
          <w:p w:rsidR="004C4F5B" w:rsidRDefault="00C318E6">
            <w:pPr>
              <w:pStyle w:val="ConsPlusNormal0"/>
            </w:pPr>
            <w:r>
              <w:t>мазь глазная;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</w:t>
            </w:r>
            <w:r>
              <w:t>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спарфлоксацин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ципрофлоксацин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капли глазные и ушные;</w:t>
            </w:r>
          </w:p>
          <w:p w:rsidR="004C4F5B" w:rsidRDefault="00C318E6">
            <w:pPr>
              <w:pStyle w:val="ConsPlusNormal0"/>
            </w:pPr>
            <w:r>
              <w:t>капли ушные;</w:t>
            </w:r>
          </w:p>
          <w:p w:rsidR="004C4F5B" w:rsidRDefault="00C318E6">
            <w:pPr>
              <w:pStyle w:val="ConsPlusNormal0"/>
            </w:pPr>
            <w:r>
              <w:t>мазь глазная;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антибактериальные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J01XA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антибиотики гликопептидной структуры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ванкомицин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 и приема внутрь;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инф</w:t>
            </w:r>
            <w:r>
              <w:t>узий и приема внутрь;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телаванцин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J01XB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полимиксины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полимиксин B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J01XD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метронидазол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J01XX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прочие антибактериальные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даптомицин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линезолид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тедизолид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фосфомицин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J02AA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антибиотики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амфотерицин B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нистатин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триазола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вориконазол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позаконазол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п</w:t>
            </w:r>
            <w:r>
              <w:t>риема внутрь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флуконазол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lastRenderedPageBreak/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J02AX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каспофунгин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микафунгин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активные в отношении микобактерий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противотуберкулезные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гранулы замедленного высвобождения для приема внутрь;</w:t>
            </w:r>
          </w:p>
          <w:p w:rsidR="004C4F5B" w:rsidRDefault="00C318E6">
            <w:pPr>
              <w:pStyle w:val="ConsPlusNormal0"/>
            </w:pPr>
            <w:r>
              <w:t>гранулы кишечнорастворимые;</w:t>
            </w:r>
          </w:p>
          <w:p w:rsidR="004C4F5B" w:rsidRDefault="00C318E6">
            <w:pPr>
              <w:pStyle w:val="ConsPlusNormal0"/>
            </w:pPr>
            <w:r>
              <w:t>гранулы, покрытые кишечнорастворимой оболочкой;</w:t>
            </w:r>
          </w:p>
          <w:p w:rsidR="004C4F5B" w:rsidRDefault="00C318E6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J04AB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антибиотики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капреомицин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</w:t>
            </w:r>
            <w:r>
              <w:t>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рифабутин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рифампицин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циклосерин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гидразиды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изониазид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внутривенного, внутримышечного, ингаляционного и эндо</w:t>
            </w:r>
            <w:r>
              <w:t>трахеального введения;</w:t>
            </w:r>
          </w:p>
          <w:p w:rsidR="004C4F5B" w:rsidRDefault="00C318E6">
            <w:pPr>
              <w:pStyle w:val="ConsPlusNormal0"/>
            </w:pPr>
            <w:r>
              <w:lastRenderedPageBreak/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раствор для инъекций и ингаляций;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J04AD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протионамид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этионамид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противотуберкулезные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бедаквилин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деламанид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пиразинамид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теризидон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тиоуреидоиминометилпиридиния перхлорат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этамбутол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комбинированные противотуберкулезные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изониазид + пиразинамид + рифампицин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диспергируемые;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 xml:space="preserve">изониазид + </w:t>
            </w:r>
            <w:r>
              <w:lastRenderedPageBreak/>
              <w:t>этамбутол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lastRenderedPageBreak/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J04B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дапсон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984" w:type="dxa"/>
            <w:vMerge w:val="restart"/>
          </w:tcPr>
          <w:p w:rsidR="004C4F5B" w:rsidRDefault="00C318E6">
            <w:pPr>
              <w:pStyle w:val="ConsPlusNormal0"/>
            </w:pPr>
            <w:r>
              <w:t>ацикловир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крем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мазь глазная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мазь для местного и наружного применения;</w:t>
            </w:r>
          </w:p>
          <w:p w:rsidR="004C4F5B" w:rsidRDefault="00C318E6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валганцикловир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ганцикловир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атазанавир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атазанавир + ритонавир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дарунавир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нарлапревир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нирматрелвир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нирматрелвир + ритонавир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 xml:space="preserve">набор таблеток, покрытых </w:t>
            </w:r>
            <w:r>
              <w:lastRenderedPageBreak/>
              <w:t>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ритонавир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саквинавир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фосампренавир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абакавир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диданозин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кишечнорастворимые;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зидовудин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ламивудин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ставудин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телбивудин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тенофовир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фосфазид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эмтрицитабин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энтекавир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J05AG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ненуклеозидные ингибиторы обратной транскриптазы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доравирин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невирапин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элсульфавирин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этравирин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эфавиренз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осельтамивир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J05AP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противовирусные препараты для лечения гепатита C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гранулы,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даклатасвир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дасабувир;</w:t>
            </w:r>
          </w:p>
          <w:p w:rsidR="004C4F5B" w:rsidRDefault="00C318E6">
            <w:pPr>
              <w:pStyle w:val="ConsPlusNormal0"/>
            </w:pPr>
            <w:r>
              <w:t>омбитасвир + паритапревир + ритонавир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таблеток набор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рибавирин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софосбувир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абакавир + ламивудин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биктегравир + тенофовир алафенамид + эмтрицитабин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доравирин + ламивудин + тенофовир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булевиртид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долутегравир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имидазолилэтанамидпентандиовой кислоты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кагоцел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маравирок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молнупиравир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ралтегравир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жевательные;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ремдесивир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умифеновир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фавипиравир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концентрата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</w:t>
            </w:r>
            <w:r>
              <w:t>мунные сыворотки и иммуноглобулины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J06A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J06AA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антитоксин яда гадюки обыкновенной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антитоксин ботулинический типа A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антитоксин ботулинический типа B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антитоксин ботулинический типа E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J06B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иммуноглобулины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иммуноглобулины, нормальные человеческие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иммуноглобулин человека антирезус RHO(D)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паливизумаб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J07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вакцины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 xml:space="preserve">вакцины в соответствии с </w:t>
            </w:r>
            <w:r>
              <w:lastRenderedPageBreak/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прививок по эпидемическим показаниям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J07A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вакцины бактериальные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вакцины дифтерийные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противостолбнячные вакцины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противоопухолевые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бендамустин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ифосфамид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мелфалан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внутрисосудистого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хлорамбуцил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циклофосфамид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порошок дл</w:t>
            </w:r>
            <w:r>
              <w:t>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L01AB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алкилсульфонаты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бусульфан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кармустин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ломустин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дакарбазин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темозоломид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антиметаболиты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метотрексат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</w:t>
            </w:r>
            <w:r>
              <w:t>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пеметрексед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ралтитрексид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аналоги пурина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меркаптопурин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неларабин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флударабин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L01BC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азацитидин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суспензии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гемцитабин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капецитабин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фторурацил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внутрисосудистого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внутрисосудистого и внутриполостного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цитарабин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винбластин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винкристин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винорелбин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L01CB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этопозид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L01CD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таксаны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доцетаксел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кабазитаксел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паклитаксел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L01D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даунорубицин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доксорубицин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внутрисосудистого и внутрипузырного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идарубицин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митоксантрон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эпирубицин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</w:t>
            </w:r>
            <w:r>
              <w:t>риготовления раствора для внутриартериального, внутрипузырного введения и инфузий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противоопухолевые антибиотики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блеомицин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иксабепилон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митомицин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L01EL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ингибиторы тирозинкиназы Брутона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занубрутиниб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L01F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моноклональные антитела и конъюгаты антител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даратумумаб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изатуксимаб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противоопухолевые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препараты платины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карбоплатин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оксалиплатин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цисплатин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метилгидразины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прокарбазин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L01XC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авелумаб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атезолизумаб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бевацизумаб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блинатумомаб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дурвалумаб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инотузумаб озогамицин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ипилимумаб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ниволумаб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</w:t>
            </w:r>
            <w:r>
              <w:t>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обинутузумаб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панитумумаб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пембролизумаб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пертузумаб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полатузумаб ведотин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пролголимаб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рамуцирумаб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ритуксимаб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трастузумаб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</w:t>
            </w:r>
            <w:r>
              <w:t>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цетуксимаб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элотузумаб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L01XE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абемациклиб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акалабрутиниб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акситиниб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алектиниб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афатиниб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бозутиниб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вандетаниб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вемурафениб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гефитиниб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дабрафениб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дазатиниб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ибрутиниб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иматиниб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кабозантиниб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кобиметиниб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кризотиниб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лапатиниб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ленватиниб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мидостаурин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нилотиниб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нинтеданиб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мягкие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осимертиниб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пазопаниб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палбоциклиб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регорафениб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рибоциклиб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руксолитиниб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сорафениб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сунитиниб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траметиниб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церитиниб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эрлотиниб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прочие противоопухолевые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алпелисиб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аспарагиназа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афлиберцепт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бортезомиб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венетоклакс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</w:t>
            </w:r>
            <w:r>
              <w:t>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висмодегиб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иксазомиб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иринотекан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карфилзомиб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митотан</w:t>
            </w:r>
          </w:p>
          <w:p w:rsidR="004C4F5B" w:rsidRDefault="00C318E6">
            <w:pPr>
              <w:pStyle w:val="ConsPlusNormal0"/>
            </w:pPr>
            <w:r>
              <w:t>олапариб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пэгаспаргаза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талазопариб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третиноин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эрибулин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</w:pPr>
            <w:r>
              <w:lastRenderedPageBreak/>
              <w:t>L01XY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комбинации противоопухолевых препаратов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нурулимаб + пролголимаб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противоопухолевые гормональные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гестагены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бусерелин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гозерелин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имплантат;</w:t>
            </w:r>
          </w:p>
          <w:p w:rsidR="004C4F5B" w:rsidRDefault="00C318E6">
            <w:pPr>
              <w:pStyle w:val="ConsPlusNormal0"/>
            </w:pPr>
            <w:r>
              <w:t>капсула для подкожного введения пролонгированного действия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лейпрорелин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с п</w:t>
            </w:r>
            <w:r>
              <w:t>ролонгированным высвобождением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трипторелин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суспензии для внутримы</w:t>
            </w:r>
            <w:r>
              <w:t>шечного введения с пролонгированным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суспензии для внутримышечного и подкожного введения пролонгированного</w:t>
            </w:r>
            <w:r>
              <w:t xml:space="preserve"> действия;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L02B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L02BA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антиэстрогены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тамоксифен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фулвестрант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антиандрогены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апалутамид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бикалутамид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флутамид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энзалутамид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анастрозол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L02BX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абиратерон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дегареликс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колониестимулирующие факторы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филграстим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эмпэгфилграстим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интерфероны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гель для местного и наружного применения;</w:t>
            </w:r>
          </w:p>
          <w:p w:rsidR="004C4F5B" w:rsidRDefault="00C318E6">
            <w:pPr>
              <w:pStyle w:val="ConsPlusNormal0"/>
            </w:pPr>
            <w:r>
              <w:t>капли назальные;</w:t>
            </w:r>
          </w:p>
          <w:p w:rsidR="004C4F5B" w:rsidRDefault="00C318E6">
            <w:pPr>
              <w:pStyle w:val="ConsPlusNormal0"/>
            </w:pPr>
            <w:r>
              <w:t>спрей назальный дозированный;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интраназального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интра</w:t>
            </w:r>
            <w:r>
              <w:t>назального введения и ингаляций;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 и местного применения;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суспензии для приема внутрь;</w:t>
            </w:r>
          </w:p>
          <w:p w:rsidR="004C4F5B" w:rsidRDefault="00C318E6">
            <w:pPr>
              <w:pStyle w:val="ConsPlusNormal0"/>
            </w:pPr>
            <w:r>
              <w:lastRenderedPageBreak/>
              <w:t>мазь для наружного и местного применени</w:t>
            </w:r>
            <w:r>
              <w:t>я;</w:t>
            </w:r>
          </w:p>
          <w:p w:rsidR="004C4F5B" w:rsidRDefault="00C318E6">
            <w:pPr>
              <w:pStyle w:val="ConsPlusNormal0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4C4F5B" w:rsidRDefault="00C318E6">
            <w:pPr>
              <w:pStyle w:val="ConsPlusNormal0"/>
            </w:pPr>
            <w:r>
              <w:t>суппозитории ректальные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пэгинтерферон альфа-2a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цепэгинтерферон альфа-2b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 и местного применения;</w:t>
            </w:r>
          </w:p>
          <w:p w:rsidR="004C4F5B" w:rsidRDefault="00C318E6">
            <w:pPr>
              <w:pStyle w:val="ConsPlusNormal0"/>
            </w:pPr>
            <w:r>
              <w:t>суппозитории вагинальные и ректальные;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глатирамера ацетат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меглюмина акридонацетат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тилорон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абатацепт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алемтузумаб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анифролумаб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апремиласт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барицитиниб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белимумаб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ведолизумаб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дивозилимаб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иммуноглобулин антитимоцитарный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</w:t>
            </w:r>
            <w:r>
              <w:t>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кладрибин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лефлуномид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4C4F5B" w:rsidRDefault="00C318E6">
            <w:pPr>
              <w:pStyle w:val="ConsPlusNormal0"/>
            </w:pPr>
            <w:r>
              <w:lastRenderedPageBreak/>
              <w:t>таблетки, покрытые кишечнорастворимой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натализумаб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окрелизумаб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 xml:space="preserve">концентрат для </w:t>
            </w:r>
            <w:r>
              <w:t>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сипонимод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терифлуномид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тофацитиниб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упадацитиниб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финголимод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эверолимус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диспергируемые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экулизумаб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адалимумаб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голимумаб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инфликсимаб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этанерцепт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интерлейкина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анакинра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базиликсимаб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гуселькумаб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иксекизумаб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канакинумаб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4C4F5B" w:rsidRDefault="00C318E6">
            <w:pPr>
              <w:pStyle w:val="ConsPlusNormal0"/>
            </w:pPr>
            <w:r>
              <w:lastRenderedPageBreak/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левилимаб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нетакимаб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олокизумаб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рисанкизумаб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сарилумаб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секукинумаб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тоцилизумаб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устекинумаб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такролимус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капсулы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циклоспорин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капсулы мягкие;</w:t>
            </w:r>
          </w:p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азатиоприн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диметилфумарат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кишечнорастворимые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леналидомид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пирфенидон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помалидомид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M01AB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диклофенак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капсулы кишечнорастворимые;</w:t>
            </w:r>
          </w:p>
          <w:p w:rsidR="004C4F5B" w:rsidRDefault="00C318E6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раствор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 xml:space="preserve">таблетки пролонгированного </w:t>
            </w:r>
            <w:r>
              <w:t>действия, покрытые кишечнорастворимой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</w:t>
            </w:r>
            <w:r>
              <w:t>ным высвобождением,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 с пролонгированным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кеторолак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декскетопрофен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</w:t>
            </w:r>
            <w:r>
              <w:t>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ибупрофен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гель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крем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мазь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суппозитории ректальные;</w:t>
            </w:r>
          </w:p>
          <w:p w:rsidR="004C4F5B" w:rsidRDefault="00C318E6">
            <w:pPr>
              <w:pStyle w:val="ConsPlusNormal0"/>
            </w:pPr>
            <w:r>
              <w:t>суппозитории ректальные (для детей);</w:t>
            </w:r>
          </w:p>
          <w:p w:rsidR="004C4F5B" w:rsidRDefault="00C318E6">
            <w:pPr>
              <w:pStyle w:val="ConsPlusNormal0"/>
            </w:pPr>
            <w:r>
              <w:t>суспензия для приема внутрь;</w:t>
            </w:r>
          </w:p>
          <w:p w:rsidR="004C4F5B" w:rsidRDefault="00C318E6">
            <w:pPr>
              <w:pStyle w:val="ConsPlusNormal0"/>
            </w:pPr>
            <w:r>
              <w:t xml:space="preserve">суспензия для приема внутрь (для </w:t>
            </w:r>
            <w:r>
              <w:lastRenderedPageBreak/>
              <w:t>детей);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</w:t>
            </w:r>
            <w:r>
              <w:t>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кетопрофен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капсулы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суппозитории ректальные;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таблетки с модифицированным высвобождением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M01C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базисные противоревматические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M01CC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пеницилламин и подобные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пеницилламин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миорелаксанты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M03AB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суксаметония йодид и хлорид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M03AC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пипекурония 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миорелаксанты периферического действия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ботулинический токсин типа A-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 xml:space="preserve">гемагглютинин </w:t>
            </w:r>
            <w:r>
              <w:lastRenderedPageBreak/>
              <w:t>комплекс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lastRenderedPageBreak/>
              <w:t xml:space="preserve">раствор для внутримышечного </w:t>
            </w:r>
            <w:r>
              <w:lastRenderedPageBreak/>
              <w:t>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M03B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M03BX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баклофен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интратекального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тизанидин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ингибиторы образования мочевой кислоты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аллопуринол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M05B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бифосфонаты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</w:t>
            </w:r>
            <w:r>
              <w:t xml:space="preserve"> для инфузий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деносумаб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M09AX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нусинерсен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интратекального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рисдиплам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нервная система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анестетики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общей анестезии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N01AB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галотан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жидкость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десфлуран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жидкость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севофлуран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жидкость для ингаляций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N01AF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барбитураты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N01AH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тримеперидин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N01AX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препараты для общей анестезии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газ сжатый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кетамин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пропофол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эмульсия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эмульсия для инфузий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N01B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N01BA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эфиры аминобензойной кислоты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прокаин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N01BB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амиды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бупивакаин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интратекального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левобупивакаин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ропивакаин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анальгетики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N02A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опиоиды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N02AA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морфин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</w:t>
            </w:r>
            <w:r>
              <w:t>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налоксон + оксикодон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N02AB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фентанил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трансдермальная терапевтическая система;</w:t>
            </w:r>
          </w:p>
          <w:p w:rsidR="004C4F5B" w:rsidRDefault="00C318E6">
            <w:pPr>
              <w:pStyle w:val="ConsPlusNormal0"/>
            </w:pPr>
            <w:r>
              <w:t>пластырь трансдермальный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N02AE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бупренорфин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N02AX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опиоиды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пропионилфенил-этоксиэтилпиперидин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защечные</w:t>
            </w:r>
            <w:r>
              <w:t>;</w:t>
            </w:r>
          </w:p>
          <w:p w:rsidR="004C4F5B" w:rsidRDefault="00C318E6">
            <w:pPr>
              <w:pStyle w:val="ConsPlusNormal0"/>
            </w:pPr>
            <w:r>
              <w:t>таблетки подъязычные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тапентадол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трамадол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суппозитории ректальные;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анилиды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парацетамол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 (для детей);</w:t>
            </w:r>
          </w:p>
          <w:p w:rsidR="004C4F5B" w:rsidRDefault="00C318E6">
            <w:pPr>
              <w:pStyle w:val="ConsPlusNormal0"/>
            </w:pPr>
            <w:r>
              <w:t>суппозитории ректальные;</w:t>
            </w:r>
          </w:p>
          <w:p w:rsidR="004C4F5B" w:rsidRDefault="00C318E6">
            <w:pPr>
              <w:pStyle w:val="ConsPlusNormal0"/>
            </w:pPr>
            <w:r>
              <w:t>суппозитории ректальные (для детей);</w:t>
            </w:r>
          </w:p>
          <w:p w:rsidR="004C4F5B" w:rsidRDefault="00C318E6">
            <w:pPr>
              <w:pStyle w:val="ConsPlusNormal0"/>
            </w:pPr>
            <w:r>
              <w:t>суспензия для приема внутрь;</w:t>
            </w:r>
          </w:p>
          <w:p w:rsidR="004C4F5B" w:rsidRDefault="00C318E6">
            <w:pPr>
              <w:pStyle w:val="ConsPlusNormal0"/>
            </w:pPr>
            <w:r>
              <w:t>суспензия для приема внутрь (для детей);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N03AA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бензобарбитал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фенобарбитал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N03AB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фенитоин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N03AD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этосуксимид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N03AE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клоназепам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N03AF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карбамазепин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окскарбазепин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N03AG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капли для приема внутрь;</w:t>
            </w:r>
          </w:p>
          <w:p w:rsidR="004C4F5B" w:rsidRDefault="00C318E6">
            <w:pPr>
              <w:pStyle w:val="ConsPlusNormal0"/>
            </w:pPr>
            <w:r>
              <w:t>капсулы кишечнорастворимые;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сироп;</w:t>
            </w:r>
          </w:p>
          <w:p w:rsidR="004C4F5B" w:rsidRDefault="00C318E6">
            <w:pPr>
              <w:pStyle w:val="ConsPlusNormal0"/>
            </w:pPr>
            <w:r>
              <w:t>сироп (для детей);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обо</w:t>
            </w:r>
            <w:r>
              <w:t>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N03AX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противоэпилептические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бриварацетам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лакосамид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леветирацетам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lastRenderedPageBreak/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перампанел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прегабалин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топирамат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N04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противопаркинсонические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N04A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N04AA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третичные амины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бипериден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тригексифенидил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N04B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N04BA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допа и ее производные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леводопа + бенсеразид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диспергируемые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леводопа + карбидопа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N04BB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амантадин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N04BC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пирибедил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 с контролируемым высвобождением,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</w:t>
            </w:r>
            <w:r>
              <w:t>ождением,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прамипексол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психолептики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N05A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N05AA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 xml:space="preserve">алифатические </w:t>
            </w:r>
            <w:r>
              <w:lastRenderedPageBreak/>
              <w:t>производные фенотиазина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lastRenderedPageBreak/>
              <w:t>левомепромазин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 xml:space="preserve">раствор для инфузий и </w:t>
            </w:r>
            <w:r>
              <w:lastRenderedPageBreak/>
              <w:t>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хлорпромазин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драже;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N05AB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перфеназин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трифлуоперазин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флуфеназин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N05AC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перициазин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тиоридазин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N05AD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галоперидол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для приема внутрь;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дроперидол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N05AE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луразидон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сертиндол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N05AF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зуклопентиксол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флупентиксол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N05AH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кветиапин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оболочкой;</w:t>
            </w:r>
          </w:p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оланзапин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диспергируемые в полости рта;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N05AL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бензамиды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сульпирид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раствор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N05AX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карипразин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палиперидон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внутримышечного введения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рисперидон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диспергируемые в полости рта;</w:t>
            </w:r>
          </w:p>
          <w:p w:rsidR="004C4F5B" w:rsidRDefault="00C318E6">
            <w:pPr>
              <w:pStyle w:val="ConsPlusNormal0"/>
            </w:pPr>
            <w:r>
              <w:t>таблетки для рассасывания;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N05B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анксиолитики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N05BA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бромдигидрохлорфенил-бензодиазепин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диспергируемые в полости рта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диазепам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лоразепам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оксазепам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N05BB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гидроксизин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N05C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снотворные и седативные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N05CD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мидазолам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нитразепам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N05CF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зопиклон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психоаналептики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N06A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антидепрессанты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N06AA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амитриптилин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имипрамин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драже;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кломипрамин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оболочкой;</w:t>
            </w:r>
          </w:p>
          <w:p w:rsidR="004C4F5B" w:rsidRDefault="00C318E6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N06AB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пароксетин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сертралин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флуоксетин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N06AX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агомелатин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пипофезин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N06B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N06BC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кофеин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подкожного и субконъюнктивального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N06BX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другие пси</w:t>
            </w:r>
            <w:r>
              <w:t>хостимуляторы и ноотропные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винпоцетин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глицин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защечные;</w:t>
            </w:r>
          </w:p>
          <w:p w:rsidR="004C4F5B" w:rsidRDefault="00C318E6">
            <w:pPr>
              <w:pStyle w:val="ConsPlusNormal0"/>
            </w:pPr>
            <w:r>
              <w:t>таблетки подъязычные;</w:t>
            </w:r>
          </w:p>
          <w:p w:rsidR="004C4F5B" w:rsidRDefault="00C318E6">
            <w:pPr>
              <w:pStyle w:val="ConsPlusNormal0"/>
            </w:pPr>
            <w:r>
              <w:t>таблетки защечные и подъязычные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назальные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пирацетам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фонтурацетам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цитиколин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N06D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деменции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N06DA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галантамин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ривастигмин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трансдермальная терапевтическая система;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N06DX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 для лечения деменции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мемантин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N07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N07A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N07AA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N07AX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прочие парасимпатомиметики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N07B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применяемые при зависимостях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N07BB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применяемые при алкогольной зависимости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налтрексон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N07C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N07CA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бетагистин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для приема в</w:t>
            </w:r>
            <w:r>
              <w:t>нутрь;</w:t>
            </w:r>
          </w:p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N07X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N07XX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тетрабеназин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фампридин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lastRenderedPageBreak/>
              <w:t>P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противопаразитарные препараты, инсектици</w:t>
            </w:r>
            <w:r>
              <w:t>ды и репелленты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противопротозойные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противомалярийные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аминохинолины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метанолхинолины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мефлохин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противогельминтные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P02B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трематодоза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празиквантел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P02C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нематодоза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мебендазол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пирантел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приема внутрь;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P02CE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левамизол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уничтожения эктопаразитов (в том числе чесоточного клеща), инсектициды и репелленты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уничтожения эктопаразитов (в том числе чесоточного клеща)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прочие препараты для уничтожения эктопаразитов (в том числе чесоточного клеща)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бензилбензоат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мазь для наружного применения;</w:t>
            </w:r>
          </w:p>
          <w:p w:rsidR="004C4F5B" w:rsidRDefault="00C318E6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назальные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R01A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R01AA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адреномиметики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ксилометазолин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гель назальный;</w:t>
            </w:r>
          </w:p>
          <w:p w:rsidR="004C4F5B" w:rsidRDefault="00C318E6">
            <w:pPr>
              <w:pStyle w:val="ConsPlusNormal0"/>
            </w:pPr>
            <w:r>
              <w:t>капли назальные;</w:t>
            </w:r>
          </w:p>
          <w:p w:rsidR="004C4F5B" w:rsidRDefault="00C318E6">
            <w:pPr>
              <w:pStyle w:val="ConsPlusNormal0"/>
            </w:pPr>
            <w:r>
              <w:t>капли назальные (для детей);</w:t>
            </w:r>
          </w:p>
          <w:p w:rsidR="004C4F5B" w:rsidRDefault="00C318E6">
            <w:pPr>
              <w:pStyle w:val="ConsPlusNormal0"/>
            </w:pPr>
            <w:r>
              <w:t>спрей назальный;</w:t>
            </w:r>
          </w:p>
          <w:p w:rsidR="004C4F5B" w:rsidRDefault="00C318E6">
            <w:pPr>
              <w:pStyle w:val="ConsPlusNormal0"/>
            </w:pPr>
            <w:r>
              <w:t>спрей назальный дозированный;</w:t>
            </w:r>
          </w:p>
          <w:p w:rsidR="004C4F5B" w:rsidRDefault="00C318E6">
            <w:pPr>
              <w:pStyle w:val="ConsPlusNormal0"/>
            </w:pPr>
            <w:r>
              <w:t>спрей назальный дозированный (для детей)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R02A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антисептические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местного применения;</w:t>
            </w:r>
          </w:p>
          <w:p w:rsidR="004C4F5B" w:rsidRDefault="00C318E6">
            <w:pPr>
              <w:pStyle w:val="ConsPlusNormal0"/>
            </w:pPr>
            <w:r>
              <w:t>спрей для местного применения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селективные бета 2-адреномиметики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индакатерол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сальбутамол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аэрозоль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4C4F5B" w:rsidRDefault="00C318E6">
            <w:pPr>
              <w:pStyle w:val="ConsPlusNormal0"/>
            </w:pPr>
            <w:r>
              <w:t>порошок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раствор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формотерол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аэрозоль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капсулы с порошком для ингаляций;</w:t>
            </w:r>
          </w:p>
          <w:p w:rsidR="004C4F5B" w:rsidRDefault="00C318E6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 xml:space="preserve">беклометазон + </w:t>
            </w:r>
            <w:r>
              <w:t>формотерол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 с порошком для ингаляций набор;</w:t>
            </w:r>
          </w:p>
          <w:p w:rsidR="004C4F5B" w:rsidRDefault="00C318E6">
            <w:pPr>
              <w:pStyle w:val="ConsPlusNormal0"/>
            </w:pPr>
            <w:r>
              <w:t>порошок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 xml:space="preserve">вилантерол + </w:t>
            </w:r>
            <w:r>
              <w:lastRenderedPageBreak/>
              <w:t>флутиказона фуроат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lastRenderedPageBreak/>
              <w:t xml:space="preserve">порошок для ингаляций </w:t>
            </w:r>
            <w:r>
              <w:lastRenderedPageBreak/>
              <w:t>дозированный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аэрозоль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капсулы с порошком для ингаляций;</w:t>
            </w:r>
          </w:p>
          <w:p w:rsidR="004C4F5B" w:rsidRDefault="00C318E6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R03AL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 xml:space="preserve">адренергические средства в комбинации с антихолинергическими средствами, включая </w:t>
            </w:r>
            <w:r>
              <w:t>тройные комбинации с кортикостероидами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аклидиния бромид + формотерол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беклометазон + гликопиррония бромид + формотерол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будесонид + гликопиррония бромид + формотерол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гликопирро</w:t>
            </w:r>
            <w:r>
              <w:t>ния бромид + индакатерол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гликопиррония бромид + индака-терол + мометазон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аэрозоль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раствор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ингаляций дозированный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глюкокортикоиды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беклометазон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аэрозоль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4C4F5B" w:rsidRDefault="00C318E6">
            <w:pPr>
              <w:pStyle w:val="ConsPlusNormal0"/>
            </w:pPr>
            <w:r>
              <w:t>спрей назальный дозиров</w:t>
            </w:r>
            <w:r>
              <w:t>анный;</w:t>
            </w:r>
          </w:p>
          <w:p w:rsidR="004C4F5B" w:rsidRDefault="00C318E6">
            <w:pPr>
              <w:pStyle w:val="ConsPlusNormal0"/>
            </w:pPr>
            <w:r>
              <w:lastRenderedPageBreak/>
              <w:t>суспензия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будесонид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кишечнорастворимые;</w:t>
            </w:r>
          </w:p>
          <w:p w:rsidR="004C4F5B" w:rsidRDefault="00C318E6">
            <w:pPr>
              <w:pStyle w:val="ConsPlusNormal0"/>
            </w:pPr>
            <w:r>
              <w:t>порошок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раствор для ингаляций;</w:t>
            </w:r>
          </w:p>
          <w:p w:rsidR="004C4F5B" w:rsidRDefault="00C318E6">
            <w:pPr>
              <w:pStyle w:val="ConsPlusNormal0"/>
            </w:pPr>
            <w:r>
              <w:t>спрей назальный дозированный;</w:t>
            </w:r>
          </w:p>
          <w:p w:rsidR="004C4F5B" w:rsidRDefault="00C318E6">
            <w:pPr>
              <w:pStyle w:val="ConsPlusNormal0"/>
            </w:pPr>
            <w:r>
              <w:t>суспензия для ингаляций дозированная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R03BB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ипратропия 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аэрозоль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раствор для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с порошком для ингаляций;</w:t>
            </w:r>
          </w:p>
          <w:p w:rsidR="004C4F5B" w:rsidRDefault="00C318E6">
            <w:pPr>
              <w:pStyle w:val="ConsPlusNormal0"/>
            </w:pPr>
            <w:r>
              <w:t>раствор для ингаляций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аэрозоль для ингаляций дозированный;</w:t>
            </w:r>
          </w:p>
          <w:p w:rsidR="004C4F5B" w:rsidRDefault="00C318E6">
            <w:pPr>
              <w:pStyle w:val="ConsPlusNormal0"/>
            </w:pPr>
            <w:r>
              <w:t>капли глазные;</w:t>
            </w:r>
          </w:p>
          <w:p w:rsidR="004C4F5B" w:rsidRDefault="00C318E6">
            <w:pPr>
              <w:pStyle w:val="ConsPlusNormal0"/>
            </w:pPr>
            <w:r>
              <w:t>капсулы;</w:t>
            </w:r>
          </w:p>
          <w:p w:rsidR="004C4F5B" w:rsidRDefault="00C318E6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ксантины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аминофиллин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R03DX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бенрализумаб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меполизумаб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омализумаб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реслизумаб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тезепелумаб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противокашлевые препараты и средства для лечения простудных </w:t>
            </w:r>
            <w:r>
              <w:lastRenderedPageBreak/>
              <w:t>заболеваний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амброксол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капсулы пролонгированного действия;</w:t>
            </w:r>
          </w:p>
          <w:p w:rsidR="004C4F5B" w:rsidRDefault="00C318E6">
            <w:pPr>
              <w:pStyle w:val="ConsPlusNormal0"/>
            </w:pPr>
            <w:r>
              <w:t>пастилки;</w:t>
            </w:r>
          </w:p>
          <w:p w:rsidR="004C4F5B" w:rsidRDefault="00C318E6">
            <w:pPr>
              <w:pStyle w:val="ConsPlusNormal0"/>
            </w:pPr>
            <w:r>
              <w:t>раствор для вн</w:t>
            </w:r>
            <w:r>
              <w:t>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 и ингаляций;</w:t>
            </w:r>
          </w:p>
          <w:p w:rsidR="004C4F5B" w:rsidRDefault="00C318E6">
            <w:pPr>
              <w:pStyle w:val="ConsPlusNormal0"/>
            </w:pPr>
            <w:r>
              <w:t>сироп;</w:t>
            </w:r>
          </w:p>
          <w:p w:rsidR="004C4F5B" w:rsidRDefault="00C318E6">
            <w:pPr>
              <w:pStyle w:val="ConsPlusNormal0"/>
            </w:pPr>
            <w:r>
              <w:t>таблетки;</w:t>
            </w:r>
          </w:p>
          <w:p w:rsidR="004C4F5B" w:rsidRDefault="00C318E6">
            <w:pPr>
              <w:pStyle w:val="ConsPlusNormal0"/>
            </w:pPr>
            <w:r>
              <w:t>таблетки диспергируемые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ацетилцистеин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4C4F5B" w:rsidRDefault="00C318E6">
            <w:pPr>
              <w:pStyle w:val="ConsPlusNormal0"/>
            </w:pPr>
            <w:r>
              <w:t>гранулы для приготовления сиропа;</w:t>
            </w:r>
          </w:p>
          <w:p w:rsidR="004C4F5B" w:rsidRDefault="00C318E6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4C4F5B" w:rsidRDefault="00C318E6">
            <w:pPr>
              <w:pStyle w:val="ConsPlusNormal0"/>
            </w:pPr>
            <w:r>
              <w:t>порошок для приема внутрь;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 и ингаляций;</w:t>
            </w:r>
          </w:p>
          <w:p w:rsidR="004C4F5B" w:rsidRDefault="00C318E6">
            <w:pPr>
              <w:pStyle w:val="ConsPlusNormal0"/>
            </w:pPr>
            <w:r>
              <w:t>раствор для приема внутрь;</w:t>
            </w:r>
          </w:p>
          <w:p w:rsidR="004C4F5B" w:rsidRDefault="00C318E6">
            <w:pPr>
              <w:pStyle w:val="ConsPlusNormal0"/>
            </w:pPr>
            <w:r>
              <w:t>сироп;</w:t>
            </w:r>
          </w:p>
          <w:p w:rsidR="004C4F5B" w:rsidRDefault="00C318E6">
            <w:pPr>
              <w:pStyle w:val="ConsPlusNormal0"/>
            </w:pPr>
            <w:r>
              <w:t>таблетки шипучие;</w:t>
            </w:r>
          </w:p>
          <w:p w:rsidR="004C4F5B" w:rsidRDefault="00C318E6">
            <w:pPr>
              <w:pStyle w:val="ConsPlusNormal0"/>
            </w:pPr>
            <w:r>
              <w:t>таблетки диспергируемые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дорназа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ингаляций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дифенгидрамин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внутримышечного введения; 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хлоропирамин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R06AE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цетиризин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для приема внутрь;</w:t>
            </w:r>
          </w:p>
          <w:p w:rsidR="004C4F5B" w:rsidRDefault="00C318E6">
            <w:pPr>
              <w:pStyle w:val="ConsPlusNormal0"/>
            </w:pPr>
            <w:r>
              <w:t>сироп;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другие антигистаминные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lastRenderedPageBreak/>
              <w:t>лоратадин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сироп;</w:t>
            </w:r>
          </w:p>
          <w:p w:rsidR="004C4F5B" w:rsidRDefault="00C318E6">
            <w:pPr>
              <w:pStyle w:val="ConsPlusNormal0"/>
            </w:pPr>
            <w:r>
              <w:t>суспензия для приема внутрь;</w:t>
            </w:r>
          </w:p>
          <w:p w:rsidR="004C4F5B" w:rsidRDefault="00C318E6">
            <w:pPr>
              <w:pStyle w:val="ConsPlusNormal0"/>
            </w:pPr>
            <w:r>
              <w:lastRenderedPageBreak/>
              <w:t>таблетки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R07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берактант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порактант альфа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сурфактант-БЛ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эмульсии для ингаляционного введения;</w:t>
            </w:r>
          </w:p>
          <w:p w:rsidR="004C4F5B" w:rsidRDefault="00C318E6">
            <w:pPr>
              <w:pStyle w:val="ConsPlusNormal0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R07AX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ивакафтор + лумакафтор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органы чувств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антибиотики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тетрациклин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мазь глазная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пилокарпин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ацетазоламид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дорзоламид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тимолол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S01EE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тафлупрост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S01EX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противоглаукомные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бутиламиногидроксипропоксифеноксиметил-</w:t>
            </w:r>
            <w:r>
              <w:lastRenderedPageBreak/>
              <w:t>метилоксадиазол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lastRenderedPageBreak/>
              <w:t>капли глазные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антихолинэргические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тропикамид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оксибупрокаин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S01J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диагностические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S01JA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красящие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флуоресцеин натрия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S01K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S01KA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вязкоэластичные соединения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гипромеллоза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глазные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S01L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средства, препятствующие новообразованию сосудов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бролуцизумаб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ранибизумаб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препараты для лечения заболеваний уха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S02AA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рифамицин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капли ушные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  <w:outlineLvl w:val="2"/>
            </w:pPr>
            <w:r>
              <w:t>V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прочие препараты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аллергены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V01A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аллергены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аллергенов экстракт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V03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V03A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V03AB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антидоты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димеркаптопропансульфонат натрия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и подкожного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введения и ингаляций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карбоксим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налоксон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сугаммадекс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железосвязывающие препараты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деферазирокс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диспергируемые;</w:t>
            </w:r>
          </w:p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V03AE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 xml:space="preserve">комплекс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85825" cy="20002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оксигидроксида, сахарозы и крахмала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 жевательные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севеламер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кальция фолинат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4C4F5B" w:rsidRDefault="00C318E6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месна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V03AX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лечебное питание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V06DE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V07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V07A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V08A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V08AB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йоверсол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и внутриартериального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йогексол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йомепрол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йопромид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инъекций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lastRenderedPageBreak/>
              <w:t>V08B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рентгеноконтрастные средства, кроме йодсодержащих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V08BA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бария сульфат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V08C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парамагнитные контрастные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гадобутрол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гадодиамид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гадотеридол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  <w:vMerge w:val="restart"/>
          </w:tcPr>
          <w:p w:rsidR="004C4F5B" w:rsidRDefault="00C318E6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2551" w:type="dxa"/>
            <w:vMerge w:val="restart"/>
          </w:tcPr>
          <w:p w:rsidR="004C4F5B" w:rsidRDefault="00C318E6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меброфенин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пентатех 99mTc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пирфотех 99mTc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2551" w:type="dxa"/>
            <w:vMerge/>
          </w:tcPr>
          <w:p w:rsidR="004C4F5B" w:rsidRDefault="004C4F5B">
            <w:pPr>
              <w:pStyle w:val="ConsPlusNormal0"/>
            </w:pP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технеция (99mTc) фитат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V10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V10B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 xml:space="preserve">радиофармацевтические средства для уменьшения боли при </w:t>
            </w:r>
            <w:r>
              <w:lastRenderedPageBreak/>
              <w:t>новообразованиях костной ткани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стронция хлорид 89Sr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V10X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984" w:type="dxa"/>
          </w:tcPr>
          <w:p w:rsidR="004C4F5B" w:rsidRDefault="004C4F5B">
            <w:pPr>
              <w:pStyle w:val="ConsPlusNormal0"/>
            </w:pPr>
          </w:p>
        </w:tc>
        <w:tc>
          <w:tcPr>
            <w:tcW w:w="3458" w:type="dxa"/>
          </w:tcPr>
          <w:p w:rsidR="004C4F5B" w:rsidRDefault="004C4F5B">
            <w:pPr>
              <w:pStyle w:val="ConsPlusNormal0"/>
            </w:pPr>
          </w:p>
        </w:tc>
      </w:tr>
      <w:tr w:rsidR="004C4F5B">
        <w:tc>
          <w:tcPr>
            <w:tcW w:w="1077" w:type="dxa"/>
          </w:tcPr>
          <w:p w:rsidR="004C4F5B" w:rsidRDefault="00C318E6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2551" w:type="dxa"/>
          </w:tcPr>
          <w:p w:rsidR="004C4F5B" w:rsidRDefault="00C318E6">
            <w:pPr>
              <w:pStyle w:val="ConsPlusNormal0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984" w:type="dxa"/>
          </w:tcPr>
          <w:p w:rsidR="004C4F5B" w:rsidRDefault="00C318E6">
            <w:pPr>
              <w:pStyle w:val="ConsPlusNormal0"/>
            </w:pPr>
            <w:r>
              <w:t>радия хлорид [223 Ra]</w:t>
            </w:r>
          </w:p>
        </w:tc>
        <w:tc>
          <w:tcPr>
            <w:tcW w:w="3458" w:type="dxa"/>
          </w:tcPr>
          <w:p w:rsidR="004C4F5B" w:rsidRDefault="00C318E6">
            <w:pPr>
              <w:pStyle w:val="ConsPlusNormal0"/>
            </w:pPr>
            <w:r>
              <w:t>раствор для внутривенного введения</w:t>
            </w:r>
          </w:p>
        </w:tc>
      </w:tr>
    </w:tbl>
    <w:p w:rsidR="004C4F5B" w:rsidRDefault="004C4F5B">
      <w:pPr>
        <w:pStyle w:val="ConsPlusNormal0"/>
        <w:jc w:val="both"/>
      </w:pPr>
    </w:p>
    <w:p w:rsidR="004C4F5B" w:rsidRDefault="004C4F5B">
      <w:pPr>
        <w:pStyle w:val="ConsPlusNormal0"/>
        <w:jc w:val="both"/>
      </w:pPr>
    </w:p>
    <w:p w:rsidR="004C4F5B" w:rsidRDefault="004C4F5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C4F5B">
      <w:headerReference w:type="default" r:id="rId226"/>
      <w:footerReference w:type="default" r:id="rId227"/>
      <w:headerReference w:type="first" r:id="rId228"/>
      <w:footerReference w:type="first" r:id="rId22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8E6" w:rsidRDefault="00C318E6">
      <w:r>
        <w:separator/>
      </w:r>
    </w:p>
  </w:endnote>
  <w:endnote w:type="continuationSeparator" w:id="0">
    <w:p w:rsidR="00C318E6" w:rsidRDefault="00C3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C4F5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C4F5B" w:rsidRDefault="00C318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я правовая поддержка</w:t>
          </w:r>
        </w:p>
      </w:tc>
      <w:tc>
        <w:tcPr>
          <w:tcW w:w="1700" w:type="pct"/>
          <w:vAlign w:val="center"/>
        </w:tcPr>
        <w:p w:rsidR="004C4F5B" w:rsidRDefault="00C318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C4F5B" w:rsidRDefault="00C318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C4F5B" w:rsidRDefault="00C318E6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C4F5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C4F5B" w:rsidRDefault="00C318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C4F5B" w:rsidRDefault="00C318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C4F5B" w:rsidRDefault="00C318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C4F5B" w:rsidRDefault="00C318E6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4C4F5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C4F5B" w:rsidRDefault="00C318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C4F5B" w:rsidRDefault="00C318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4C4F5B" w:rsidRDefault="00C318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C4F5B" w:rsidRDefault="00C318E6">
    <w:pPr>
      <w:pStyle w:val="ConsPlusNormal0"/>
    </w:pPr>
    <w:r>
      <w:rPr>
        <w:sz w:val="2"/>
        <w:szCs w:val="2"/>
      </w:rPr>
      <w:t>1</w: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8E6" w:rsidRDefault="00C318E6">
      <w:r>
        <w:separator/>
      </w:r>
    </w:p>
  </w:footnote>
  <w:footnote w:type="continuationSeparator" w:id="0">
    <w:p w:rsidR="00C318E6" w:rsidRDefault="00C31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4C4F5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C4F5B" w:rsidRDefault="00C318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РБ от 29.12.2025 N 667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</w:t>
          </w:r>
          <w:r>
            <w:rPr>
              <w:rFonts w:ascii="Tahoma" w:hAnsi="Tahoma" w:cs="Tahoma"/>
              <w:sz w:val="16"/>
              <w:szCs w:val="16"/>
            </w:rPr>
            <w:t>ых гарантий бесплатного оказан...</w:t>
          </w:r>
        </w:p>
      </w:tc>
      <w:tc>
        <w:tcPr>
          <w:tcW w:w="2300" w:type="pct"/>
          <w:vAlign w:val="center"/>
        </w:tcPr>
        <w:p w:rsidR="004C4F5B" w:rsidRDefault="00C318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10.02.2026</w:t>
          </w:r>
        </w:p>
      </w:tc>
    </w:tr>
  </w:tbl>
  <w:p w:rsidR="004C4F5B" w:rsidRDefault="004C4F5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C4F5B" w:rsidRDefault="004C4F5B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4C4F5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C4F5B" w:rsidRDefault="00C318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РБ от </w:t>
          </w:r>
          <w:r>
            <w:rPr>
              <w:rFonts w:ascii="Tahoma" w:hAnsi="Tahoma" w:cs="Tahoma"/>
              <w:sz w:val="16"/>
              <w:szCs w:val="16"/>
            </w:rPr>
            <w:t>29.12.2025 N 667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бесплатного оказан...</w:t>
          </w:r>
        </w:p>
      </w:tc>
      <w:tc>
        <w:tcPr>
          <w:tcW w:w="2300" w:type="pct"/>
          <w:vAlign w:val="center"/>
        </w:tcPr>
        <w:p w:rsidR="004C4F5B" w:rsidRDefault="00C318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10.02.2026</w:t>
          </w:r>
        </w:p>
      </w:tc>
    </w:tr>
  </w:tbl>
  <w:p w:rsidR="004C4F5B" w:rsidRDefault="004C4F5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C4F5B" w:rsidRDefault="004C4F5B">
    <w:pPr>
      <w:pStyle w:val="ConsPlusNormal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4C4F5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C4F5B" w:rsidRDefault="00C318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РБ от 29.12.2025 N 667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Программы государственных гарантий бесплатного оказан...</w:t>
          </w:r>
        </w:p>
      </w:tc>
      <w:tc>
        <w:tcPr>
          <w:tcW w:w="2300" w:type="pct"/>
          <w:vAlign w:val="center"/>
        </w:tcPr>
        <w:p w:rsidR="004C4F5B" w:rsidRDefault="00C318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10.02.2026</w:t>
          </w:r>
        </w:p>
      </w:tc>
    </w:tr>
  </w:tbl>
  <w:p w:rsidR="004C4F5B" w:rsidRDefault="004C4F5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C4F5B" w:rsidRDefault="004C4F5B">
    <w:pPr>
      <w:pStyle w:val="ConsPlusNormal0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F5B" w:rsidRDefault="004C4F5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5B"/>
    <w:rsid w:val="003737C7"/>
    <w:rsid w:val="004C4F5B"/>
    <w:rsid w:val="00B86F35"/>
    <w:rsid w:val="00C3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F4412"/>
  <w15:docId w15:val="{3A922D0D-860A-40C6-9BE8-1ADB4DC3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737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37C7"/>
  </w:style>
  <w:style w:type="paragraph" w:styleId="a5">
    <w:name w:val="footer"/>
    <w:basedOn w:val="a"/>
    <w:link w:val="a6"/>
    <w:uiPriority w:val="99"/>
    <w:unhideWhenUsed/>
    <w:rsid w:val="003737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3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26.xml"/><Relationship Id="rId21" Type="http://schemas.openxmlformats.org/officeDocument/2006/relationships/hyperlink" Target="https://login.consultant.ru/link/?req=doc&amp;base=RLAW140&amp;n=142604" TargetMode="External"/><Relationship Id="rId42" Type="http://schemas.openxmlformats.org/officeDocument/2006/relationships/hyperlink" Target="https://login.consultant.ru/link/?req=doc&amp;base=LAW&amp;n=523638&amp;dst=100035" TargetMode="External"/><Relationship Id="rId63" Type="http://schemas.openxmlformats.org/officeDocument/2006/relationships/header" Target="header6.xml"/><Relationship Id="rId84" Type="http://schemas.openxmlformats.org/officeDocument/2006/relationships/footer" Target="footer14.xml"/><Relationship Id="rId138" Type="http://schemas.openxmlformats.org/officeDocument/2006/relationships/footer" Target="footer34.xml"/><Relationship Id="rId159" Type="http://schemas.openxmlformats.org/officeDocument/2006/relationships/footer" Target="footer42.xml"/><Relationship Id="rId170" Type="http://schemas.openxmlformats.org/officeDocument/2006/relationships/hyperlink" Target="https://login.consultant.ru/link/?req=doc&amp;base=RLAW140&amp;n=106324" TargetMode="External"/><Relationship Id="rId191" Type="http://schemas.openxmlformats.org/officeDocument/2006/relationships/hyperlink" Target="https://login.consultant.ru/link/?req=doc&amp;base=RLAW140&amp;n=129431" TargetMode="External"/><Relationship Id="rId205" Type="http://schemas.openxmlformats.org/officeDocument/2006/relationships/hyperlink" Target="https://login.consultant.ru/link/?req=doc&amp;base=RLAW140&amp;n=148900" TargetMode="External"/><Relationship Id="rId226" Type="http://schemas.openxmlformats.org/officeDocument/2006/relationships/header" Target="header47.xml"/><Relationship Id="rId107" Type="http://schemas.openxmlformats.org/officeDocument/2006/relationships/footer" Target="footer22.xml"/><Relationship Id="rId11" Type="http://schemas.openxmlformats.org/officeDocument/2006/relationships/hyperlink" Target="https://login.consultant.ru/link/?req=doc&amp;base=LAW&amp;n=510750&amp;dst=100069" TargetMode="External"/><Relationship Id="rId32" Type="http://schemas.openxmlformats.org/officeDocument/2006/relationships/hyperlink" Target="https://login.consultant.ru/link/?req=doc&amp;base=LAW&amp;n=523862&amp;dst=100021" TargetMode="External"/><Relationship Id="rId53" Type="http://schemas.openxmlformats.org/officeDocument/2006/relationships/header" Target="header1.xml"/><Relationship Id="rId74" Type="http://schemas.openxmlformats.org/officeDocument/2006/relationships/footer" Target="footer9.xml"/><Relationship Id="rId128" Type="http://schemas.openxmlformats.org/officeDocument/2006/relationships/footer" Target="footer30.xml"/><Relationship Id="rId149" Type="http://schemas.openxmlformats.org/officeDocument/2006/relationships/footer" Target="footer38.xml"/><Relationship Id="rId5" Type="http://schemas.openxmlformats.org/officeDocument/2006/relationships/endnotes" Target="endnotes.xml"/><Relationship Id="rId95" Type="http://schemas.openxmlformats.org/officeDocument/2006/relationships/footer" Target="footer18.xml"/><Relationship Id="rId160" Type="http://schemas.openxmlformats.org/officeDocument/2006/relationships/hyperlink" Target="https://login.consultant.ru/link/?req=doc&amp;base=LAW&amp;n=495710&amp;dst=6233" TargetMode="External"/><Relationship Id="rId181" Type="http://schemas.openxmlformats.org/officeDocument/2006/relationships/hyperlink" Target="https://login.consultant.ru/link/?req=doc&amp;base=RLAW140&amp;n=116342" TargetMode="External"/><Relationship Id="rId216" Type="http://schemas.openxmlformats.org/officeDocument/2006/relationships/hyperlink" Target="https://login.consultant.ru/link/?req=doc&amp;base=RLAW140&amp;n=155991" TargetMode="External"/><Relationship Id="rId22" Type="http://schemas.openxmlformats.org/officeDocument/2006/relationships/hyperlink" Target="https://login.consultant.ru/link/?req=doc&amp;base=RLAW140&amp;n=175179" TargetMode="External"/><Relationship Id="rId43" Type="http://schemas.openxmlformats.org/officeDocument/2006/relationships/hyperlink" Target="https://login.consultant.ru/link/?req=doc&amp;base=LAW&amp;n=510750&amp;dst=100273" TargetMode="External"/><Relationship Id="rId64" Type="http://schemas.openxmlformats.org/officeDocument/2006/relationships/footer" Target="footer6.xml"/><Relationship Id="rId118" Type="http://schemas.openxmlformats.org/officeDocument/2006/relationships/hyperlink" Target="https://login.consultant.ru/link/?req=doc&amp;base=LAW&amp;n=523638&amp;dst=100161" TargetMode="External"/><Relationship Id="rId139" Type="http://schemas.openxmlformats.org/officeDocument/2006/relationships/hyperlink" Target="https://login.consultant.ru/link/?req=doc&amp;base=LAW&amp;n=523638&amp;dst=100161" TargetMode="External"/><Relationship Id="rId85" Type="http://schemas.openxmlformats.org/officeDocument/2006/relationships/hyperlink" Target="https://login.consultant.ru/link/?req=doc&amp;base=LAW&amp;n=458868&amp;dst=100023" TargetMode="External"/><Relationship Id="rId150" Type="http://schemas.openxmlformats.org/officeDocument/2006/relationships/hyperlink" Target="https://login.consultant.ru/link/?req=doc&amp;base=EXP&amp;n=431076" TargetMode="External"/><Relationship Id="rId171" Type="http://schemas.openxmlformats.org/officeDocument/2006/relationships/hyperlink" Target="https://login.consultant.ru/link/?req=doc&amp;base=RLAW140&amp;n=89342" TargetMode="External"/><Relationship Id="rId192" Type="http://schemas.openxmlformats.org/officeDocument/2006/relationships/hyperlink" Target="https://login.consultant.ru/link/?req=doc&amp;base=RLAW140&amp;n=133344" TargetMode="External"/><Relationship Id="rId206" Type="http://schemas.openxmlformats.org/officeDocument/2006/relationships/hyperlink" Target="https://login.consultant.ru/link/?req=doc&amp;base=RLAW140&amp;n=148512" TargetMode="External"/><Relationship Id="rId227" Type="http://schemas.openxmlformats.org/officeDocument/2006/relationships/footer" Target="footer47.xml"/><Relationship Id="rId12" Type="http://schemas.openxmlformats.org/officeDocument/2006/relationships/hyperlink" Target="https://login.consultant.ru/link/?req=doc&amp;base=LAW&amp;n=523638&amp;dst=100140" TargetMode="External"/><Relationship Id="rId33" Type="http://schemas.openxmlformats.org/officeDocument/2006/relationships/hyperlink" Target="https://login.consultant.ru/link/?req=doc&amp;base=LAW&amp;n=496460&amp;dst=105018" TargetMode="External"/><Relationship Id="rId108" Type="http://schemas.openxmlformats.org/officeDocument/2006/relationships/header" Target="header23.xml"/><Relationship Id="rId129" Type="http://schemas.openxmlformats.org/officeDocument/2006/relationships/header" Target="header31.xml"/><Relationship Id="rId54" Type="http://schemas.openxmlformats.org/officeDocument/2006/relationships/footer" Target="footer1.xml"/><Relationship Id="rId75" Type="http://schemas.openxmlformats.org/officeDocument/2006/relationships/header" Target="header10.xml"/><Relationship Id="rId96" Type="http://schemas.openxmlformats.org/officeDocument/2006/relationships/hyperlink" Target="https://login.consultant.ru/link/?req=doc&amp;base=LAW&amp;n=523638&amp;dst=100161" TargetMode="External"/><Relationship Id="rId140" Type="http://schemas.openxmlformats.org/officeDocument/2006/relationships/hyperlink" Target="https://login.consultant.ru/link/?req=doc&amp;base=LAW&amp;n=523638&amp;dst=101912" TargetMode="External"/><Relationship Id="rId161" Type="http://schemas.openxmlformats.org/officeDocument/2006/relationships/hyperlink" Target="https://login.consultant.ru/link/?req=doc&amp;base=RLAW140&amp;n=182550" TargetMode="External"/><Relationship Id="rId182" Type="http://schemas.openxmlformats.org/officeDocument/2006/relationships/hyperlink" Target="https://login.consultant.ru/link/?req=doc&amp;base=RLAW140&amp;n=118596" TargetMode="External"/><Relationship Id="rId217" Type="http://schemas.openxmlformats.org/officeDocument/2006/relationships/hyperlink" Target="https://login.consultant.ru/link/?req=doc&amp;base=RLAW140&amp;n=156058" TargetMode="External"/><Relationship Id="rId6" Type="http://schemas.openxmlformats.org/officeDocument/2006/relationships/hyperlink" Target="https://login.consultant.ru/link/?req=doc&amp;base=LAW&amp;n=510750&amp;dst=100207" TargetMode="External"/><Relationship Id="rId23" Type="http://schemas.openxmlformats.org/officeDocument/2006/relationships/hyperlink" Target="https://login.consultant.ru/link/?req=doc&amp;base=LAW&amp;n=333986" TargetMode="External"/><Relationship Id="rId119" Type="http://schemas.openxmlformats.org/officeDocument/2006/relationships/hyperlink" Target="https://login.consultant.ru/link/?req=doc&amp;base=LAW&amp;n=523638&amp;dst=101912" TargetMode="External"/><Relationship Id="rId44" Type="http://schemas.openxmlformats.org/officeDocument/2006/relationships/hyperlink" Target="https://login.consultant.ru/link/?req=doc&amp;base=LAW&amp;n=510750" TargetMode="External"/><Relationship Id="rId65" Type="http://schemas.openxmlformats.org/officeDocument/2006/relationships/hyperlink" Target="https://login.consultant.ru/link/?req=doc&amp;base=LAW&amp;n=506927&amp;dst=100018" TargetMode="External"/><Relationship Id="rId86" Type="http://schemas.openxmlformats.org/officeDocument/2006/relationships/header" Target="header15.xml"/><Relationship Id="rId130" Type="http://schemas.openxmlformats.org/officeDocument/2006/relationships/footer" Target="footer31.xml"/><Relationship Id="rId151" Type="http://schemas.openxmlformats.org/officeDocument/2006/relationships/hyperlink" Target="https://login.consultant.ru/link/?req=doc&amp;base=LAW&amp;n=358714" TargetMode="External"/><Relationship Id="rId172" Type="http://schemas.openxmlformats.org/officeDocument/2006/relationships/hyperlink" Target="https://login.consultant.ru/link/?req=doc&amp;base=RLAW140&amp;n=106689" TargetMode="External"/><Relationship Id="rId193" Type="http://schemas.openxmlformats.org/officeDocument/2006/relationships/hyperlink" Target="https://login.consultant.ru/link/?req=doc&amp;base=RLAW140&amp;n=133663" TargetMode="External"/><Relationship Id="rId207" Type="http://schemas.openxmlformats.org/officeDocument/2006/relationships/hyperlink" Target="https://login.consultant.ru/link/?req=doc&amp;base=RLAW140&amp;n=149343" TargetMode="External"/><Relationship Id="rId228" Type="http://schemas.openxmlformats.org/officeDocument/2006/relationships/header" Target="header48.xml"/><Relationship Id="rId13" Type="http://schemas.openxmlformats.org/officeDocument/2006/relationships/hyperlink" Target="https://login.consultant.ru/link/?req=doc&amp;base=LAW&amp;n=523638&amp;dst=100035" TargetMode="External"/><Relationship Id="rId109" Type="http://schemas.openxmlformats.org/officeDocument/2006/relationships/footer" Target="footer23.xml"/><Relationship Id="rId34" Type="http://schemas.openxmlformats.org/officeDocument/2006/relationships/hyperlink" Target="https://login.consultant.ru/link/?req=doc&amp;base=LAW&amp;n=489991&amp;dst=100012" TargetMode="External"/><Relationship Id="rId55" Type="http://schemas.openxmlformats.org/officeDocument/2006/relationships/header" Target="header2.xml"/><Relationship Id="rId76" Type="http://schemas.openxmlformats.org/officeDocument/2006/relationships/footer" Target="footer10.xml"/><Relationship Id="rId97" Type="http://schemas.openxmlformats.org/officeDocument/2006/relationships/hyperlink" Target="https://login.consultant.ru/link/?req=doc&amp;base=LAW&amp;n=523638&amp;dst=101912" TargetMode="External"/><Relationship Id="rId120" Type="http://schemas.openxmlformats.org/officeDocument/2006/relationships/hyperlink" Target="https://login.consultant.ru/link/?req=doc&amp;base=LAW&amp;n=514031" TargetMode="External"/><Relationship Id="rId141" Type="http://schemas.openxmlformats.org/officeDocument/2006/relationships/hyperlink" Target="https://login.consultant.ru/link/?req=doc&amp;base=LAW&amp;n=514031" TargetMode="External"/><Relationship Id="rId7" Type="http://schemas.openxmlformats.org/officeDocument/2006/relationships/hyperlink" Target="https://login.consultant.ru/link/?req=doc&amp;base=LAW&amp;n=510750&amp;dst=100207" TargetMode="External"/><Relationship Id="rId162" Type="http://schemas.openxmlformats.org/officeDocument/2006/relationships/header" Target="header43.xml"/><Relationship Id="rId183" Type="http://schemas.openxmlformats.org/officeDocument/2006/relationships/hyperlink" Target="https://login.consultant.ru/link/?req=doc&amp;base=RLAW140&amp;n=118641" TargetMode="External"/><Relationship Id="rId218" Type="http://schemas.openxmlformats.org/officeDocument/2006/relationships/hyperlink" Target="https://login.consultant.ru/link/?req=doc&amp;base=RLAW140&amp;n=156457" TargetMode="External"/><Relationship Id="rId24" Type="http://schemas.openxmlformats.org/officeDocument/2006/relationships/hyperlink" Target="https://login.consultant.ru/link/?req=doc&amp;base=LAW&amp;n=512199&amp;dst=100012" TargetMode="External"/><Relationship Id="rId45" Type="http://schemas.openxmlformats.org/officeDocument/2006/relationships/hyperlink" Target="https://login.consultant.ru/link/?req=doc&amp;base=LAW&amp;n=495181" TargetMode="External"/><Relationship Id="rId66" Type="http://schemas.openxmlformats.org/officeDocument/2006/relationships/hyperlink" Target="https://login.consultant.ru/link/?req=doc&amp;base=LAW&amp;n=507536" TargetMode="External"/><Relationship Id="rId87" Type="http://schemas.openxmlformats.org/officeDocument/2006/relationships/footer" Target="footer15.xml"/><Relationship Id="rId110" Type="http://schemas.openxmlformats.org/officeDocument/2006/relationships/header" Target="header24.xml"/><Relationship Id="rId131" Type="http://schemas.openxmlformats.org/officeDocument/2006/relationships/header" Target="header32.xml"/><Relationship Id="rId152" Type="http://schemas.openxmlformats.org/officeDocument/2006/relationships/header" Target="header39.xml"/><Relationship Id="rId173" Type="http://schemas.openxmlformats.org/officeDocument/2006/relationships/hyperlink" Target="https://login.consultant.ru/link/?req=doc&amp;base=RLAW140&amp;n=107305" TargetMode="External"/><Relationship Id="rId194" Type="http://schemas.openxmlformats.org/officeDocument/2006/relationships/hyperlink" Target="https://login.consultant.ru/link/?req=doc&amp;base=RLAW140&amp;n=135396" TargetMode="External"/><Relationship Id="rId208" Type="http://schemas.openxmlformats.org/officeDocument/2006/relationships/hyperlink" Target="https://login.consultant.ru/link/?req=doc&amp;base=RLAW140&amp;n=151791" TargetMode="External"/><Relationship Id="rId229" Type="http://schemas.openxmlformats.org/officeDocument/2006/relationships/footer" Target="footer48.xml"/><Relationship Id="rId14" Type="http://schemas.openxmlformats.org/officeDocument/2006/relationships/hyperlink" Target="https://login.consultant.ru/link/?req=doc&amp;base=LAW&amp;n=523638&amp;dst=100404" TargetMode="External"/><Relationship Id="rId35" Type="http://schemas.openxmlformats.org/officeDocument/2006/relationships/hyperlink" Target="https://login.consultant.ru/link/?req=doc&amp;base=LAW&amp;n=489991&amp;dst=100013" TargetMode="External"/><Relationship Id="rId56" Type="http://schemas.openxmlformats.org/officeDocument/2006/relationships/footer" Target="footer2.xml"/><Relationship Id="rId77" Type="http://schemas.openxmlformats.org/officeDocument/2006/relationships/header" Target="header11.xml"/><Relationship Id="rId100" Type="http://schemas.openxmlformats.org/officeDocument/2006/relationships/header" Target="header19.xml"/><Relationship Id="rId8" Type="http://schemas.openxmlformats.org/officeDocument/2006/relationships/hyperlink" Target="https://login.consultant.ru/link/?req=doc&amp;base=LAW&amp;n=129344" TargetMode="External"/><Relationship Id="rId98" Type="http://schemas.openxmlformats.org/officeDocument/2006/relationships/hyperlink" Target="https://login.consultant.ru/link/?req=doc&amp;base=LAW&amp;n=514031&amp;dst=101675" TargetMode="External"/><Relationship Id="rId121" Type="http://schemas.openxmlformats.org/officeDocument/2006/relationships/header" Target="header27.xml"/><Relationship Id="rId142" Type="http://schemas.openxmlformats.org/officeDocument/2006/relationships/header" Target="header35.xml"/><Relationship Id="rId163" Type="http://schemas.openxmlformats.org/officeDocument/2006/relationships/footer" Target="footer43.xml"/><Relationship Id="rId184" Type="http://schemas.openxmlformats.org/officeDocument/2006/relationships/hyperlink" Target="https://login.consultant.ru/link/?req=doc&amp;base=RLAW140&amp;n=119820" TargetMode="External"/><Relationship Id="rId219" Type="http://schemas.openxmlformats.org/officeDocument/2006/relationships/hyperlink" Target="https://login.consultant.ru/link/?req=doc&amp;base=RLAW140&amp;n=157617" TargetMode="External"/><Relationship Id="rId230" Type="http://schemas.openxmlformats.org/officeDocument/2006/relationships/fontTable" Target="fontTable.xml"/><Relationship Id="rId25" Type="http://schemas.openxmlformats.org/officeDocument/2006/relationships/hyperlink" Target="https://login.consultant.ru/link/?req=doc&amp;base=LAW&amp;n=401865" TargetMode="External"/><Relationship Id="rId46" Type="http://schemas.openxmlformats.org/officeDocument/2006/relationships/hyperlink" Target="https://login.consultant.ru/link/?req=doc&amp;base=LAW&amp;n=523638&amp;dst=101912" TargetMode="External"/><Relationship Id="rId67" Type="http://schemas.openxmlformats.org/officeDocument/2006/relationships/hyperlink" Target="https://login.consultant.ru/link/?req=doc&amp;base=LAW&amp;n=508506&amp;dst=100755" TargetMode="External"/><Relationship Id="rId116" Type="http://schemas.openxmlformats.org/officeDocument/2006/relationships/header" Target="header26.xml"/><Relationship Id="rId137" Type="http://schemas.openxmlformats.org/officeDocument/2006/relationships/header" Target="header34.xml"/><Relationship Id="rId158" Type="http://schemas.openxmlformats.org/officeDocument/2006/relationships/header" Target="header42.xml"/><Relationship Id="rId20" Type="http://schemas.openxmlformats.org/officeDocument/2006/relationships/hyperlink" Target="https://login.consultant.ru/link/?req=doc&amp;base=LAW&amp;n=517708" TargetMode="External"/><Relationship Id="rId41" Type="http://schemas.openxmlformats.org/officeDocument/2006/relationships/hyperlink" Target="https://login.consultant.ru/link/?req=doc&amp;base=LAW&amp;n=523638&amp;dst=101451" TargetMode="External"/><Relationship Id="rId62" Type="http://schemas.openxmlformats.org/officeDocument/2006/relationships/footer" Target="footer5.xml"/><Relationship Id="rId83" Type="http://schemas.openxmlformats.org/officeDocument/2006/relationships/header" Target="header14.xml"/><Relationship Id="rId88" Type="http://schemas.openxmlformats.org/officeDocument/2006/relationships/header" Target="header16.xml"/><Relationship Id="rId111" Type="http://schemas.openxmlformats.org/officeDocument/2006/relationships/footer" Target="footer24.xml"/><Relationship Id="rId132" Type="http://schemas.openxmlformats.org/officeDocument/2006/relationships/footer" Target="footer32.xml"/><Relationship Id="rId153" Type="http://schemas.openxmlformats.org/officeDocument/2006/relationships/footer" Target="footer39.xml"/><Relationship Id="rId174" Type="http://schemas.openxmlformats.org/officeDocument/2006/relationships/hyperlink" Target="https://login.consultant.ru/link/?req=doc&amp;base=RLAW140&amp;n=110886" TargetMode="External"/><Relationship Id="rId179" Type="http://schemas.openxmlformats.org/officeDocument/2006/relationships/hyperlink" Target="https://login.consultant.ru/link/?req=doc&amp;base=RLAW140&amp;n=114525" TargetMode="External"/><Relationship Id="rId195" Type="http://schemas.openxmlformats.org/officeDocument/2006/relationships/hyperlink" Target="https://login.consultant.ru/link/?req=doc&amp;base=RLAW140&amp;n=134630" TargetMode="External"/><Relationship Id="rId209" Type="http://schemas.openxmlformats.org/officeDocument/2006/relationships/hyperlink" Target="https://login.consultant.ru/link/?req=doc&amp;base=RLAW140&amp;n=153149" TargetMode="External"/><Relationship Id="rId190" Type="http://schemas.openxmlformats.org/officeDocument/2006/relationships/hyperlink" Target="https://login.consultant.ru/link/?req=doc&amp;base=RLAW140&amp;n=129645" TargetMode="External"/><Relationship Id="rId204" Type="http://schemas.openxmlformats.org/officeDocument/2006/relationships/hyperlink" Target="https://login.consultant.ru/link/?req=doc&amp;base=RLAW140&amp;n=149344" TargetMode="External"/><Relationship Id="rId220" Type="http://schemas.openxmlformats.org/officeDocument/2006/relationships/hyperlink" Target="https://login.consultant.ru/link/?req=doc&amp;base=RLAW140&amp;n=157550" TargetMode="External"/><Relationship Id="rId225" Type="http://schemas.openxmlformats.org/officeDocument/2006/relationships/image" Target="media/image1.wmf"/><Relationship Id="rId15" Type="http://schemas.openxmlformats.org/officeDocument/2006/relationships/hyperlink" Target="https://login.consultant.ru/link/?req=doc&amp;base=LAW&amp;n=510750&amp;dst=100298" TargetMode="External"/><Relationship Id="rId36" Type="http://schemas.openxmlformats.org/officeDocument/2006/relationships/hyperlink" Target="https://login.consultant.ru/link/?req=doc&amp;base=LAW&amp;n=507536&amp;dst=100747" TargetMode="External"/><Relationship Id="rId57" Type="http://schemas.openxmlformats.org/officeDocument/2006/relationships/header" Target="header3.xml"/><Relationship Id="rId106" Type="http://schemas.openxmlformats.org/officeDocument/2006/relationships/header" Target="header22.xml"/><Relationship Id="rId127" Type="http://schemas.openxmlformats.org/officeDocument/2006/relationships/header" Target="header30.xml"/><Relationship Id="rId10" Type="http://schemas.openxmlformats.org/officeDocument/2006/relationships/hyperlink" Target="https://login.consultant.ru/link/?req=doc&amp;base=LAW&amp;n=507536&amp;dst=100099" TargetMode="External"/><Relationship Id="rId31" Type="http://schemas.openxmlformats.org/officeDocument/2006/relationships/hyperlink" Target="https://login.consultant.ru/link/?req=doc&amp;base=LAW&amp;n=416066&amp;dst=100013" TargetMode="External"/><Relationship Id="rId52" Type="http://schemas.openxmlformats.org/officeDocument/2006/relationships/hyperlink" Target="https://login.consultant.ru/link/?req=doc&amp;base=LAW&amp;n=439282" TargetMode="External"/><Relationship Id="rId73" Type="http://schemas.openxmlformats.org/officeDocument/2006/relationships/header" Target="header9.xml"/><Relationship Id="rId78" Type="http://schemas.openxmlformats.org/officeDocument/2006/relationships/footer" Target="footer11.xml"/><Relationship Id="rId94" Type="http://schemas.openxmlformats.org/officeDocument/2006/relationships/header" Target="header18.xml"/><Relationship Id="rId99" Type="http://schemas.openxmlformats.org/officeDocument/2006/relationships/hyperlink" Target="https://login.consultant.ru/link/?req=doc&amp;base=LAW&amp;n=514031&amp;dst=101695" TargetMode="External"/><Relationship Id="rId101" Type="http://schemas.openxmlformats.org/officeDocument/2006/relationships/footer" Target="footer19.xml"/><Relationship Id="rId122" Type="http://schemas.openxmlformats.org/officeDocument/2006/relationships/footer" Target="footer27.xml"/><Relationship Id="rId143" Type="http://schemas.openxmlformats.org/officeDocument/2006/relationships/footer" Target="footer35.xml"/><Relationship Id="rId148" Type="http://schemas.openxmlformats.org/officeDocument/2006/relationships/header" Target="header38.xml"/><Relationship Id="rId164" Type="http://schemas.openxmlformats.org/officeDocument/2006/relationships/header" Target="header44.xml"/><Relationship Id="rId169" Type="http://schemas.openxmlformats.org/officeDocument/2006/relationships/footer" Target="footer46.xml"/><Relationship Id="rId185" Type="http://schemas.openxmlformats.org/officeDocument/2006/relationships/hyperlink" Target="https://login.consultant.ru/link/?req=doc&amp;base=RLAW140&amp;n=12237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638&amp;dst=101911" TargetMode="External"/><Relationship Id="rId180" Type="http://schemas.openxmlformats.org/officeDocument/2006/relationships/hyperlink" Target="https://login.consultant.ru/link/?req=doc&amp;base=RLAW140&amp;n=116648" TargetMode="External"/><Relationship Id="rId210" Type="http://schemas.openxmlformats.org/officeDocument/2006/relationships/hyperlink" Target="https://login.consultant.ru/link/?req=doc&amp;base=RLAW140&amp;n=154712" TargetMode="External"/><Relationship Id="rId215" Type="http://schemas.openxmlformats.org/officeDocument/2006/relationships/hyperlink" Target="https://login.consultant.ru/link/?req=doc&amp;base=RLAW140&amp;n=156086" TargetMode="External"/><Relationship Id="rId26" Type="http://schemas.openxmlformats.org/officeDocument/2006/relationships/hyperlink" Target="https://login.consultant.ru/link/?req=doc&amp;base=LAW&amp;n=401865&amp;dst=100040" TargetMode="External"/><Relationship Id="rId231" Type="http://schemas.openxmlformats.org/officeDocument/2006/relationships/theme" Target="theme/theme1.xml"/><Relationship Id="rId47" Type="http://schemas.openxmlformats.org/officeDocument/2006/relationships/hyperlink" Target="https://login.consultant.ru/link/?req=doc&amp;base=LAW&amp;n=523638&amp;dst=103513" TargetMode="External"/><Relationship Id="rId68" Type="http://schemas.openxmlformats.org/officeDocument/2006/relationships/hyperlink" Target="https://login.consultant.ru/link/?req=doc&amp;base=LAW&amp;n=508506&amp;dst=100755" TargetMode="External"/><Relationship Id="rId89" Type="http://schemas.openxmlformats.org/officeDocument/2006/relationships/footer" Target="footer16.xml"/><Relationship Id="rId112" Type="http://schemas.openxmlformats.org/officeDocument/2006/relationships/hyperlink" Target="https://login.consultant.ru/link/?req=doc&amp;base=LAW&amp;n=523638&amp;dst=103513" TargetMode="External"/><Relationship Id="rId133" Type="http://schemas.openxmlformats.org/officeDocument/2006/relationships/hyperlink" Target="https://login.consultant.ru/link/?req=doc&amp;base=LAW&amp;n=523638&amp;dst=103513" TargetMode="External"/><Relationship Id="rId154" Type="http://schemas.openxmlformats.org/officeDocument/2006/relationships/header" Target="header40.xml"/><Relationship Id="rId175" Type="http://schemas.openxmlformats.org/officeDocument/2006/relationships/hyperlink" Target="https://login.consultant.ru/link/?req=doc&amp;base=RLAW140&amp;n=109194" TargetMode="External"/><Relationship Id="rId196" Type="http://schemas.openxmlformats.org/officeDocument/2006/relationships/hyperlink" Target="https://login.consultant.ru/link/?req=doc&amp;base=RLAW140&amp;n=134789" TargetMode="External"/><Relationship Id="rId200" Type="http://schemas.openxmlformats.org/officeDocument/2006/relationships/hyperlink" Target="https://login.consultant.ru/link/?req=doc&amp;base=RLAW140&amp;n=140611" TargetMode="External"/><Relationship Id="rId16" Type="http://schemas.openxmlformats.org/officeDocument/2006/relationships/hyperlink" Target="https://login.consultant.ru/link/?req=doc&amp;base=LAW&amp;n=510750&amp;dst=100305" TargetMode="External"/><Relationship Id="rId221" Type="http://schemas.openxmlformats.org/officeDocument/2006/relationships/hyperlink" Target="https://login.consultant.ru/link/?req=doc&amp;base=RLAW140&amp;n=159505" TargetMode="External"/><Relationship Id="rId37" Type="http://schemas.openxmlformats.org/officeDocument/2006/relationships/hyperlink" Target="https://login.consultant.ru/link/?req=doc&amp;base=LAW&amp;n=523638&amp;dst=100054" TargetMode="External"/><Relationship Id="rId58" Type="http://schemas.openxmlformats.org/officeDocument/2006/relationships/footer" Target="footer3.xml"/><Relationship Id="rId79" Type="http://schemas.openxmlformats.org/officeDocument/2006/relationships/header" Target="header12.xml"/><Relationship Id="rId102" Type="http://schemas.openxmlformats.org/officeDocument/2006/relationships/header" Target="header20.xml"/><Relationship Id="rId123" Type="http://schemas.openxmlformats.org/officeDocument/2006/relationships/header" Target="header28.xml"/><Relationship Id="rId144" Type="http://schemas.openxmlformats.org/officeDocument/2006/relationships/header" Target="header36.xml"/><Relationship Id="rId90" Type="http://schemas.openxmlformats.org/officeDocument/2006/relationships/hyperlink" Target="https://login.consultant.ru/link/?req=doc&amp;base=LAW&amp;n=523638&amp;dst=103513" TargetMode="External"/><Relationship Id="rId165" Type="http://schemas.openxmlformats.org/officeDocument/2006/relationships/footer" Target="footer44.xml"/><Relationship Id="rId186" Type="http://schemas.openxmlformats.org/officeDocument/2006/relationships/hyperlink" Target="https://login.consultant.ru/link/?req=doc&amp;base=RLAW140&amp;n=147986" TargetMode="External"/><Relationship Id="rId211" Type="http://schemas.openxmlformats.org/officeDocument/2006/relationships/hyperlink" Target="https://login.consultant.ru/link/?req=doc&amp;base=RLAW140&amp;n=154894" TargetMode="External"/><Relationship Id="rId27" Type="http://schemas.openxmlformats.org/officeDocument/2006/relationships/hyperlink" Target="https://login.consultant.ru/link/?req=doc&amp;base=LAW&amp;n=472821&amp;dst=100011" TargetMode="External"/><Relationship Id="rId48" Type="http://schemas.openxmlformats.org/officeDocument/2006/relationships/hyperlink" Target="https://login.consultant.ru/link/?req=doc&amp;base=LAW&amp;n=422211" TargetMode="External"/><Relationship Id="rId69" Type="http://schemas.openxmlformats.org/officeDocument/2006/relationships/header" Target="header7.xml"/><Relationship Id="rId113" Type="http://schemas.openxmlformats.org/officeDocument/2006/relationships/hyperlink" Target="https://login.consultant.ru/link/?req=doc&amp;base=LAW&amp;n=523638&amp;dst=101912" TargetMode="External"/><Relationship Id="rId134" Type="http://schemas.openxmlformats.org/officeDocument/2006/relationships/hyperlink" Target="https://login.consultant.ru/link/?req=doc&amp;base=LAW&amp;n=523638&amp;dst=101912" TargetMode="External"/><Relationship Id="rId80" Type="http://schemas.openxmlformats.org/officeDocument/2006/relationships/footer" Target="footer12.xml"/><Relationship Id="rId155" Type="http://schemas.openxmlformats.org/officeDocument/2006/relationships/footer" Target="footer40.xml"/><Relationship Id="rId176" Type="http://schemas.openxmlformats.org/officeDocument/2006/relationships/hyperlink" Target="https://login.consultant.ru/link/?req=doc&amp;base=RLAW140&amp;n=109495" TargetMode="External"/><Relationship Id="rId197" Type="http://schemas.openxmlformats.org/officeDocument/2006/relationships/hyperlink" Target="https://login.consultant.ru/link/?req=doc&amp;base=RLAW140&amp;n=135390" TargetMode="External"/><Relationship Id="rId201" Type="http://schemas.openxmlformats.org/officeDocument/2006/relationships/hyperlink" Target="https://login.consultant.ru/link/?req=doc&amp;base=RLAW140&amp;n=142459" TargetMode="External"/><Relationship Id="rId222" Type="http://schemas.openxmlformats.org/officeDocument/2006/relationships/hyperlink" Target="https://login.consultant.ru/link/?req=doc&amp;base=RLAW140&amp;n=163111" TargetMode="External"/><Relationship Id="rId17" Type="http://schemas.openxmlformats.org/officeDocument/2006/relationships/hyperlink" Target="https://login.consultant.ru/link/?req=doc&amp;base=LAW&amp;n=354666&amp;dst=100051" TargetMode="External"/><Relationship Id="rId38" Type="http://schemas.openxmlformats.org/officeDocument/2006/relationships/hyperlink" Target="https://login.consultant.ru/link/?req=doc&amp;base=RLAW140&amp;n=168113" TargetMode="External"/><Relationship Id="rId59" Type="http://schemas.openxmlformats.org/officeDocument/2006/relationships/header" Target="header4.xml"/><Relationship Id="rId103" Type="http://schemas.openxmlformats.org/officeDocument/2006/relationships/footer" Target="footer20.xml"/><Relationship Id="rId124" Type="http://schemas.openxmlformats.org/officeDocument/2006/relationships/footer" Target="footer28.xml"/><Relationship Id="rId70" Type="http://schemas.openxmlformats.org/officeDocument/2006/relationships/footer" Target="footer7.xml"/><Relationship Id="rId91" Type="http://schemas.openxmlformats.org/officeDocument/2006/relationships/hyperlink" Target="https://login.consultant.ru/link/?req=doc&amp;base=LAW&amp;n=523638&amp;dst=101912" TargetMode="External"/><Relationship Id="rId145" Type="http://schemas.openxmlformats.org/officeDocument/2006/relationships/footer" Target="footer36.xml"/><Relationship Id="rId166" Type="http://schemas.openxmlformats.org/officeDocument/2006/relationships/header" Target="header45.xml"/><Relationship Id="rId187" Type="http://schemas.openxmlformats.org/officeDocument/2006/relationships/hyperlink" Target="https://login.consultant.ru/link/?req=doc&amp;base=RLAW140&amp;n=12334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140&amp;n=155538" TargetMode="External"/><Relationship Id="rId28" Type="http://schemas.openxmlformats.org/officeDocument/2006/relationships/hyperlink" Target="https://login.consultant.ru/link/?req=doc&amp;base=LAW&amp;n=131056" TargetMode="External"/><Relationship Id="rId49" Type="http://schemas.openxmlformats.org/officeDocument/2006/relationships/hyperlink" Target="https://login.consultant.ru/link/?req=doc&amp;base=LAW&amp;n=523638&amp;dst=103513" TargetMode="External"/><Relationship Id="rId114" Type="http://schemas.openxmlformats.org/officeDocument/2006/relationships/header" Target="header25.xml"/><Relationship Id="rId60" Type="http://schemas.openxmlformats.org/officeDocument/2006/relationships/footer" Target="footer4.xml"/><Relationship Id="rId81" Type="http://schemas.openxmlformats.org/officeDocument/2006/relationships/header" Target="header13.xml"/><Relationship Id="rId135" Type="http://schemas.openxmlformats.org/officeDocument/2006/relationships/header" Target="header33.xml"/><Relationship Id="rId156" Type="http://schemas.openxmlformats.org/officeDocument/2006/relationships/header" Target="header41.xml"/><Relationship Id="rId177" Type="http://schemas.openxmlformats.org/officeDocument/2006/relationships/hyperlink" Target="https://login.consultant.ru/link/?req=doc&amp;base=RLAW140&amp;n=111044" TargetMode="External"/><Relationship Id="rId198" Type="http://schemas.openxmlformats.org/officeDocument/2006/relationships/hyperlink" Target="https://login.consultant.ru/link/?req=doc&amp;base=RLAW140&amp;n=135389" TargetMode="External"/><Relationship Id="rId202" Type="http://schemas.openxmlformats.org/officeDocument/2006/relationships/hyperlink" Target="https://login.consultant.ru/link/?req=doc&amp;base=RLAW140&amp;n=142604" TargetMode="External"/><Relationship Id="rId223" Type="http://schemas.openxmlformats.org/officeDocument/2006/relationships/hyperlink" Target="https://login.consultant.ru/link/?req=doc&amp;base=RLAW140&amp;n=164846" TargetMode="External"/><Relationship Id="rId18" Type="http://schemas.openxmlformats.org/officeDocument/2006/relationships/hyperlink" Target="https://login.consultant.ru/link/?req=doc&amp;base=LAW&amp;n=470444&amp;dst=100010" TargetMode="External"/><Relationship Id="rId39" Type="http://schemas.openxmlformats.org/officeDocument/2006/relationships/hyperlink" Target="https://login.consultant.ru/link/?req=doc&amp;base=RLAW140&amp;n=179351" TargetMode="External"/><Relationship Id="rId50" Type="http://schemas.openxmlformats.org/officeDocument/2006/relationships/hyperlink" Target="https://login.consultant.ru/link/?req=doc&amp;base=LAW&amp;n=508668&amp;dst=287" TargetMode="External"/><Relationship Id="rId104" Type="http://schemas.openxmlformats.org/officeDocument/2006/relationships/header" Target="header21.xml"/><Relationship Id="rId125" Type="http://schemas.openxmlformats.org/officeDocument/2006/relationships/header" Target="header29.xml"/><Relationship Id="rId146" Type="http://schemas.openxmlformats.org/officeDocument/2006/relationships/header" Target="header37.xml"/><Relationship Id="rId167" Type="http://schemas.openxmlformats.org/officeDocument/2006/relationships/footer" Target="footer45.xml"/><Relationship Id="rId188" Type="http://schemas.openxmlformats.org/officeDocument/2006/relationships/hyperlink" Target="https://login.consultant.ru/link/?req=doc&amp;base=RLAW140&amp;n=123945" TargetMode="External"/><Relationship Id="rId71" Type="http://schemas.openxmlformats.org/officeDocument/2006/relationships/header" Target="header8.xml"/><Relationship Id="rId92" Type="http://schemas.openxmlformats.org/officeDocument/2006/relationships/header" Target="header17.xml"/><Relationship Id="rId213" Type="http://schemas.openxmlformats.org/officeDocument/2006/relationships/hyperlink" Target="https://login.consultant.ru/link/?req=doc&amp;base=RLAW140&amp;n=15606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5879" TargetMode="External"/><Relationship Id="rId40" Type="http://schemas.openxmlformats.org/officeDocument/2006/relationships/hyperlink" Target="https://login.consultant.ru/link/?req=doc&amp;base=RLAW140&amp;n=168113" TargetMode="External"/><Relationship Id="rId115" Type="http://schemas.openxmlformats.org/officeDocument/2006/relationships/footer" Target="footer25.xml"/><Relationship Id="rId136" Type="http://schemas.openxmlformats.org/officeDocument/2006/relationships/footer" Target="footer33.xml"/><Relationship Id="rId157" Type="http://schemas.openxmlformats.org/officeDocument/2006/relationships/footer" Target="footer41.xml"/><Relationship Id="rId178" Type="http://schemas.openxmlformats.org/officeDocument/2006/relationships/hyperlink" Target="https://login.consultant.ru/link/?req=doc&amp;base=RLAW140&amp;n=110760" TargetMode="External"/><Relationship Id="rId61" Type="http://schemas.openxmlformats.org/officeDocument/2006/relationships/header" Target="header5.xml"/><Relationship Id="rId82" Type="http://schemas.openxmlformats.org/officeDocument/2006/relationships/footer" Target="footer13.xml"/><Relationship Id="rId199" Type="http://schemas.openxmlformats.org/officeDocument/2006/relationships/hyperlink" Target="https://login.consultant.ru/link/?req=doc&amp;base=RLAW140&amp;n=135395" TargetMode="External"/><Relationship Id="rId203" Type="http://schemas.openxmlformats.org/officeDocument/2006/relationships/hyperlink" Target="https://login.consultant.ru/link/?req=doc&amp;base=RLAW140&amp;n=148678" TargetMode="External"/><Relationship Id="rId19" Type="http://schemas.openxmlformats.org/officeDocument/2006/relationships/hyperlink" Target="https://login.consultant.ru/link/?req=doc&amp;base=LAW&amp;n=470444&amp;dst=100752" TargetMode="External"/><Relationship Id="rId224" Type="http://schemas.openxmlformats.org/officeDocument/2006/relationships/hyperlink" Target="https://login.consultant.ru/link/?req=doc&amp;base=LAW&amp;n=174041" TargetMode="External"/><Relationship Id="rId30" Type="http://schemas.openxmlformats.org/officeDocument/2006/relationships/hyperlink" Target="https://login.consultant.ru/link/?req=doc&amp;base=LAW&amp;n=506446&amp;dst=100019" TargetMode="External"/><Relationship Id="rId105" Type="http://schemas.openxmlformats.org/officeDocument/2006/relationships/footer" Target="footer21.xml"/><Relationship Id="rId126" Type="http://schemas.openxmlformats.org/officeDocument/2006/relationships/footer" Target="footer29.xml"/><Relationship Id="rId147" Type="http://schemas.openxmlformats.org/officeDocument/2006/relationships/footer" Target="footer37.xml"/><Relationship Id="rId168" Type="http://schemas.openxmlformats.org/officeDocument/2006/relationships/header" Target="header46.xml"/><Relationship Id="rId51" Type="http://schemas.openxmlformats.org/officeDocument/2006/relationships/hyperlink" Target="https://login.consultant.ru/link/?req=doc&amp;base=LAW&amp;n=524023&amp;dst=132559" TargetMode="External"/><Relationship Id="rId72" Type="http://schemas.openxmlformats.org/officeDocument/2006/relationships/footer" Target="footer8.xml"/><Relationship Id="rId93" Type="http://schemas.openxmlformats.org/officeDocument/2006/relationships/footer" Target="footer17.xml"/><Relationship Id="rId189" Type="http://schemas.openxmlformats.org/officeDocument/2006/relationships/hyperlink" Target="https://login.consultant.ru/link/?req=doc&amp;base=RLAW140&amp;n=12943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140&amp;n=156059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396</Pages>
  <Words>106168</Words>
  <Characters>605158</Characters>
  <Application>Microsoft Office Word</Application>
  <DocSecurity>0</DocSecurity>
  <Lines>5042</Lines>
  <Paragraphs>1419</Paragraphs>
  <ScaleCrop>false</ScaleCrop>
  <Company>КонсультантПлюс Версия 4025.00.52</Company>
  <LinksUpToDate>false</LinksUpToDate>
  <CharactersWithSpaces>709907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РБ от 29.12.2025 N 667
"Об утверждении Программы государственных гарантий бесплатного оказания гражданам медицинской помощи в Республике Башкортостан на 2026 год и плановый период 2027 и 2028 годов"</dc:title>
  <dc:creator>Колунова Анастасия Денисовна</dc:creator>
  <cp:lastModifiedBy>Колунова Анастасия Денисовна</cp:lastModifiedBy>
  <cp:revision>3</cp:revision>
  <dcterms:created xsi:type="dcterms:W3CDTF">2026-03-18T08:05:00Z</dcterms:created>
  <dcterms:modified xsi:type="dcterms:W3CDTF">2026-03-18T08:05:00Z</dcterms:modified>
</cp:coreProperties>
</file>